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51"/>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690"/>
      </w:tblGrid>
      <w:tr w:rsidR="005D652F" w:rsidRPr="00A063CC" w:rsidTr="005D652F">
        <w:trPr>
          <w:trHeight w:hRule="exact" w:val="284"/>
        </w:trPr>
        <w:tc>
          <w:tcPr>
            <w:tcW w:w="1101" w:type="dxa"/>
            <w:tcBorders>
              <w:top w:val="single" w:sz="12" w:space="0" w:color="auto"/>
              <w:left w:val="single" w:sz="12" w:space="0" w:color="auto"/>
              <w:bottom w:val="single" w:sz="8" w:space="0" w:color="auto"/>
              <w:right w:val="single" w:sz="12" w:space="0" w:color="auto"/>
            </w:tcBorders>
            <w:vAlign w:val="center"/>
          </w:tcPr>
          <w:p w:rsidR="005D652F" w:rsidRPr="00A063CC" w:rsidRDefault="005D652F" w:rsidP="005D652F">
            <w:pPr>
              <w:jc w:val="center"/>
              <w:rPr>
                <w:sz w:val="18"/>
                <w:szCs w:val="18"/>
              </w:rPr>
            </w:pPr>
            <w:r w:rsidRPr="00A063CC">
              <w:rPr>
                <w:rFonts w:hint="eastAsia"/>
                <w:sz w:val="18"/>
                <w:szCs w:val="18"/>
              </w:rPr>
              <w:t>整理番号</w:t>
            </w:r>
          </w:p>
        </w:tc>
        <w:tc>
          <w:tcPr>
            <w:tcW w:w="3690" w:type="dxa"/>
            <w:tcBorders>
              <w:top w:val="single" w:sz="12" w:space="0" w:color="auto"/>
              <w:left w:val="single" w:sz="12" w:space="0" w:color="auto"/>
              <w:bottom w:val="single" w:sz="12" w:space="0" w:color="auto"/>
              <w:right w:val="single" w:sz="12" w:space="0" w:color="auto"/>
            </w:tcBorders>
            <w:vAlign w:val="center"/>
          </w:tcPr>
          <w:p w:rsidR="005D652F" w:rsidRPr="00A063CC" w:rsidRDefault="005D652F" w:rsidP="005D652F">
            <w:pPr>
              <w:rPr>
                <w:sz w:val="18"/>
                <w:szCs w:val="20"/>
              </w:rPr>
            </w:pPr>
          </w:p>
        </w:tc>
      </w:tr>
      <w:tr w:rsidR="005D652F" w:rsidRPr="00A063CC" w:rsidTr="005D652F">
        <w:trPr>
          <w:trHeight w:hRule="exact" w:val="284"/>
        </w:trPr>
        <w:tc>
          <w:tcPr>
            <w:tcW w:w="1101" w:type="dxa"/>
            <w:vMerge w:val="restart"/>
            <w:tcBorders>
              <w:top w:val="single" w:sz="12" w:space="0" w:color="auto"/>
              <w:left w:val="single" w:sz="12" w:space="0" w:color="auto"/>
              <w:right w:val="single" w:sz="12" w:space="0" w:color="auto"/>
            </w:tcBorders>
            <w:vAlign w:val="center"/>
          </w:tcPr>
          <w:p w:rsidR="005D652F" w:rsidRPr="00A063CC" w:rsidRDefault="005D652F" w:rsidP="005D652F">
            <w:pPr>
              <w:jc w:val="center"/>
              <w:rPr>
                <w:sz w:val="18"/>
                <w:szCs w:val="18"/>
              </w:rPr>
            </w:pPr>
            <w:r w:rsidRPr="00A063CC">
              <w:rPr>
                <w:rFonts w:hint="eastAsia"/>
                <w:sz w:val="18"/>
                <w:szCs w:val="18"/>
              </w:rPr>
              <w:t>区分</w:t>
            </w:r>
          </w:p>
        </w:tc>
        <w:tc>
          <w:tcPr>
            <w:tcW w:w="3690" w:type="dxa"/>
            <w:tcBorders>
              <w:top w:val="single" w:sz="12" w:space="0" w:color="auto"/>
              <w:left w:val="single" w:sz="12" w:space="0" w:color="auto"/>
              <w:bottom w:val="single" w:sz="4" w:space="0" w:color="auto"/>
              <w:right w:val="single" w:sz="12" w:space="0" w:color="auto"/>
            </w:tcBorders>
            <w:vAlign w:val="center"/>
          </w:tcPr>
          <w:p w:rsidR="005D652F" w:rsidRPr="00A063CC" w:rsidRDefault="005D652F" w:rsidP="005D652F">
            <w:pPr>
              <w:rPr>
                <w:sz w:val="18"/>
                <w:szCs w:val="20"/>
              </w:rPr>
            </w:pPr>
            <w:r w:rsidRPr="00A063CC">
              <w:rPr>
                <w:rFonts w:hint="eastAsia"/>
                <w:sz w:val="18"/>
                <w:szCs w:val="20"/>
              </w:rPr>
              <w:t>□特定臨床研究　□非特定臨床研究</w:t>
            </w:r>
          </w:p>
        </w:tc>
      </w:tr>
      <w:tr w:rsidR="005D652F" w:rsidRPr="00A063CC" w:rsidTr="005D652F">
        <w:trPr>
          <w:trHeight w:hRule="exact" w:val="284"/>
        </w:trPr>
        <w:tc>
          <w:tcPr>
            <w:tcW w:w="1101" w:type="dxa"/>
            <w:vMerge/>
            <w:tcBorders>
              <w:left w:val="single" w:sz="12" w:space="0" w:color="auto"/>
              <w:bottom w:val="single" w:sz="12" w:space="0" w:color="auto"/>
              <w:right w:val="single" w:sz="12" w:space="0" w:color="auto"/>
            </w:tcBorders>
            <w:vAlign w:val="center"/>
          </w:tcPr>
          <w:p w:rsidR="005D652F" w:rsidRPr="00A063CC" w:rsidRDefault="005D652F" w:rsidP="005D652F">
            <w:pPr>
              <w:rPr>
                <w:sz w:val="18"/>
                <w:szCs w:val="20"/>
              </w:rPr>
            </w:pPr>
          </w:p>
        </w:tc>
        <w:tc>
          <w:tcPr>
            <w:tcW w:w="3690" w:type="dxa"/>
            <w:tcBorders>
              <w:top w:val="single" w:sz="4" w:space="0" w:color="auto"/>
              <w:left w:val="single" w:sz="12" w:space="0" w:color="auto"/>
              <w:bottom w:val="single" w:sz="12" w:space="0" w:color="auto"/>
              <w:right w:val="single" w:sz="12" w:space="0" w:color="auto"/>
            </w:tcBorders>
            <w:vAlign w:val="center"/>
          </w:tcPr>
          <w:p w:rsidR="005D652F" w:rsidRPr="00A063CC" w:rsidRDefault="005D652F" w:rsidP="005D652F">
            <w:pPr>
              <w:rPr>
                <w:sz w:val="18"/>
                <w:szCs w:val="20"/>
              </w:rPr>
            </w:pPr>
            <w:r w:rsidRPr="00A063CC">
              <w:rPr>
                <w:rFonts w:hint="eastAsia"/>
                <w:sz w:val="18"/>
                <w:szCs w:val="20"/>
              </w:rPr>
              <w:t>□医薬品 □医療機器 □再生医療等製品</w:t>
            </w:r>
          </w:p>
        </w:tc>
      </w:tr>
    </w:tbl>
    <w:p w:rsidR="005D652F" w:rsidRPr="00A063CC" w:rsidRDefault="00260E91" w:rsidP="00260E91">
      <w:pPr>
        <w:pStyle w:val="1"/>
        <w:rPr>
          <w:sz w:val="14"/>
        </w:rPr>
      </w:pPr>
      <w:r w:rsidRPr="00A063CC">
        <w:rPr>
          <w:rFonts w:hint="eastAsia"/>
          <w:sz w:val="18"/>
        </w:rPr>
        <w:t>統一書式</w:t>
      </w:r>
      <w:r w:rsidRPr="00A063CC">
        <w:rPr>
          <w:rFonts w:hint="eastAsia"/>
          <w:sz w:val="18"/>
        </w:rPr>
        <w:t>5</w:t>
      </w:r>
      <w:r w:rsidRPr="00A063CC">
        <w:rPr>
          <w:rFonts w:hint="eastAsia"/>
          <w:sz w:val="18"/>
        </w:rPr>
        <w:t xml:space="preserve">　　</w:t>
      </w:r>
    </w:p>
    <w:p w:rsidR="00260E91" w:rsidRPr="00A063CC" w:rsidRDefault="00260E91" w:rsidP="005D652F"/>
    <w:p w:rsidR="00260E91" w:rsidRPr="00A063CC" w:rsidRDefault="00260E91" w:rsidP="00260E91">
      <w:pPr>
        <w:autoSpaceDE w:val="0"/>
        <w:autoSpaceDN w:val="0"/>
        <w:jc w:val="left"/>
        <w:rPr>
          <w:rFonts w:hAnsi="ＭＳ ゴシック"/>
          <w:sz w:val="21"/>
        </w:rPr>
      </w:pPr>
    </w:p>
    <w:p w:rsidR="00260E91" w:rsidRPr="00A063CC" w:rsidRDefault="00260E91" w:rsidP="005D652F">
      <w:pPr>
        <w:autoSpaceDE w:val="0"/>
        <w:autoSpaceDN w:val="0"/>
        <w:ind w:right="880"/>
        <w:rPr>
          <w:rFonts w:hAnsi="ＭＳ ゴシック"/>
          <w:sz w:val="21"/>
        </w:rPr>
      </w:pPr>
    </w:p>
    <w:p w:rsidR="00260E91" w:rsidRPr="00A063CC" w:rsidRDefault="00260E91" w:rsidP="00260E91">
      <w:pPr>
        <w:wordWrap w:val="0"/>
        <w:autoSpaceDE w:val="0"/>
        <w:autoSpaceDN w:val="0"/>
        <w:jc w:val="right"/>
        <w:rPr>
          <w:rFonts w:hAnsi="ＭＳ ゴシック"/>
          <w:sz w:val="21"/>
        </w:rPr>
      </w:pPr>
      <w:r w:rsidRPr="00A063CC">
        <w:rPr>
          <w:rFonts w:hAnsi="ＭＳ ゴシック" w:hint="eastAsia"/>
          <w:sz w:val="21"/>
        </w:rPr>
        <w:t xml:space="preserve">　　　　　　　　　　　　　　　　　　西暦　　　　年　　月　　日</w:t>
      </w:r>
    </w:p>
    <w:p w:rsidR="00260E91" w:rsidRPr="00A063CC" w:rsidRDefault="00260E91" w:rsidP="00260E91">
      <w:pPr>
        <w:autoSpaceDE w:val="0"/>
        <w:autoSpaceDN w:val="0"/>
        <w:jc w:val="center"/>
        <w:rPr>
          <w:rFonts w:hAnsi="ＭＳ ゴシック"/>
          <w:sz w:val="28"/>
          <w:szCs w:val="28"/>
        </w:rPr>
      </w:pPr>
      <w:r w:rsidRPr="00A063CC">
        <w:rPr>
          <w:rFonts w:hAnsi="ＭＳ ゴシック" w:hint="eastAsia"/>
          <w:sz w:val="28"/>
          <w:szCs w:val="28"/>
        </w:rPr>
        <w:t>定期報告書</w:t>
      </w:r>
    </w:p>
    <w:p w:rsidR="00260E91" w:rsidRPr="00A063CC" w:rsidRDefault="00260E91" w:rsidP="00260E91">
      <w:pPr>
        <w:autoSpaceDE w:val="0"/>
        <w:autoSpaceDN w:val="0"/>
        <w:rPr>
          <w:rFonts w:hAnsi="ＭＳ ゴシック"/>
          <w:sz w:val="21"/>
          <w:u w:val="single"/>
        </w:rPr>
      </w:pPr>
      <w:r w:rsidRPr="00A063CC">
        <w:rPr>
          <w:rFonts w:hAnsi="ＭＳ ゴシック" w:hint="eastAsia"/>
          <w:sz w:val="21"/>
          <w:u w:val="single"/>
        </w:rPr>
        <w:t>認定臨床研究審査委員会</w:t>
      </w:r>
    </w:p>
    <w:p w:rsidR="00260E91" w:rsidRPr="00A063CC" w:rsidRDefault="00260E91" w:rsidP="00260E91">
      <w:pPr>
        <w:autoSpaceDE w:val="0"/>
        <w:autoSpaceDN w:val="0"/>
        <w:rPr>
          <w:rFonts w:hAnsi="ＭＳ ゴシック"/>
          <w:sz w:val="21"/>
        </w:rPr>
      </w:pPr>
      <w:r w:rsidRPr="00A063CC">
        <w:rPr>
          <w:rFonts w:hAnsi="ＭＳ ゴシック" w:hint="eastAsia"/>
          <w:sz w:val="21"/>
        </w:rPr>
        <w:t>（委員会名）　殿</w:t>
      </w:r>
    </w:p>
    <w:p w:rsidR="00260E91" w:rsidRPr="00A063CC" w:rsidRDefault="00260E91" w:rsidP="00260E91">
      <w:pPr>
        <w:autoSpaceDE w:val="0"/>
        <w:autoSpaceDN w:val="0"/>
        <w:ind w:leftChars="2600" w:left="5970"/>
        <w:rPr>
          <w:rFonts w:hAnsi="ＭＳ ゴシック"/>
          <w:sz w:val="21"/>
          <w:u w:val="single"/>
        </w:rPr>
      </w:pPr>
      <w:r w:rsidRPr="00A063CC">
        <w:rPr>
          <w:rFonts w:hAnsi="ＭＳ ゴシック" w:hint="eastAsia"/>
          <w:sz w:val="21"/>
          <w:u w:val="single"/>
        </w:rPr>
        <w:t>研究責任（代表）医師</w:t>
      </w:r>
    </w:p>
    <w:p w:rsidR="00260E91" w:rsidRPr="00A063CC" w:rsidRDefault="00260E91" w:rsidP="00FD0C9B">
      <w:pPr>
        <w:autoSpaceDE w:val="0"/>
        <w:autoSpaceDN w:val="0"/>
        <w:ind w:firstLineChars="2700" w:firstLine="5929"/>
        <w:rPr>
          <w:rFonts w:hAnsi="ＭＳ ゴシック"/>
          <w:sz w:val="21"/>
        </w:rPr>
      </w:pPr>
      <w:r w:rsidRPr="00A063CC">
        <w:rPr>
          <w:rFonts w:hAnsi="ＭＳ ゴシック" w:hint="eastAsia"/>
          <w:sz w:val="21"/>
        </w:rPr>
        <w:t xml:space="preserve">（氏名）　　　　　　</w:t>
      </w:r>
    </w:p>
    <w:p w:rsidR="00260E91" w:rsidRPr="00A063CC" w:rsidRDefault="00260E91" w:rsidP="00260E91">
      <w:pPr>
        <w:autoSpaceDE w:val="0"/>
        <w:autoSpaceDN w:val="0"/>
        <w:ind w:firstLineChars="100" w:firstLine="220"/>
        <w:rPr>
          <w:rFonts w:hAnsi="ＭＳ ゴシック"/>
          <w:sz w:val="21"/>
        </w:rPr>
      </w:pPr>
      <w:r w:rsidRPr="00A063CC">
        <w:rPr>
          <w:rFonts w:hAnsi="ＭＳ ゴシック" w:hint="eastAsia"/>
          <w:sz w:val="21"/>
        </w:rPr>
        <w:t>下記の臨床研究における実施状況を以下のとおり報告いたします。</w:t>
      </w:r>
    </w:p>
    <w:p w:rsidR="00260E91" w:rsidRPr="00A063CC" w:rsidRDefault="00260E91" w:rsidP="00260E91">
      <w:pPr>
        <w:autoSpaceDE w:val="0"/>
        <w:autoSpaceDN w:val="0"/>
        <w:jc w:val="center"/>
        <w:rPr>
          <w:rFonts w:hAnsi="ＭＳ ゴシック"/>
          <w:sz w:val="21"/>
        </w:rPr>
      </w:pPr>
      <w:r w:rsidRPr="00A063CC">
        <w:rPr>
          <w:rFonts w:hAnsi="ＭＳ ゴシック" w:hint="eastAsia"/>
          <w:sz w:val="21"/>
        </w:rPr>
        <w:t>記</w:t>
      </w: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7438"/>
      </w:tblGrid>
      <w:tr w:rsidR="00260E91" w:rsidRPr="00A063CC" w:rsidTr="0066070B">
        <w:trPr>
          <w:trHeight w:val="482"/>
          <w:jc w:val="center"/>
        </w:trPr>
        <w:tc>
          <w:tcPr>
            <w:tcW w:w="1941"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FD0C9B" w:rsidRPr="00A063CC" w:rsidRDefault="00260E91" w:rsidP="00BD4234">
            <w:pPr>
              <w:autoSpaceDE w:val="0"/>
              <w:autoSpaceDN w:val="0"/>
              <w:snapToGrid w:val="0"/>
              <w:jc w:val="center"/>
              <w:rPr>
                <w:rFonts w:hAnsi="ＭＳ ゴシック"/>
                <w:spacing w:val="-8"/>
                <w:sz w:val="18"/>
                <w:szCs w:val="19"/>
              </w:rPr>
            </w:pPr>
            <w:r w:rsidRPr="00A063CC">
              <w:rPr>
                <w:rFonts w:hAnsi="ＭＳ ゴシック" w:hint="eastAsia"/>
                <w:spacing w:val="-8"/>
                <w:sz w:val="18"/>
                <w:szCs w:val="19"/>
              </w:rPr>
              <w:t>臨床研究</w:t>
            </w:r>
          </w:p>
          <w:p w:rsidR="00260E91" w:rsidRPr="00A063CC" w:rsidRDefault="00260E91" w:rsidP="00BD4234">
            <w:pPr>
              <w:autoSpaceDE w:val="0"/>
              <w:autoSpaceDN w:val="0"/>
              <w:snapToGrid w:val="0"/>
              <w:jc w:val="center"/>
              <w:rPr>
                <w:rFonts w:hAnsi="ＭＳ ゴシック"/>
                <w:strike/>
                <w:sz w:val="16"/>
                <w:szCs w:val="16"/>
              </w:rPr>
            </w:pPr>
            <w:r w:rsidRPr="00A063CC">
              <w:rPr>
                <w:rFonts w:hAnsi="ＭＳ ゴシック" w:hint="eastAsia"/>
                <w:spacing w:val="-8"/>
                <w:sz w:val="18"/>
                <w:szCs w:val="19"/>
              </w:rPr>
              <w:t>実施計画番号</w:t>
            </w:r>
            <w:r w:rsidR="0066070B" w:rsidRPr="00A063CC">
              <w:rPr>
                <w:rFonts w:hAnsi="ＭＳ ゴシック" w:hint="eastAsia"/>
                <w:spacing w:val="-8"/>
                <w:sz w:val="18"/>
                <w:szCs w:val="19"/>
                <w:vertAlign w:val="superscript"/>
              </w:rPr>
              <w:t>＊</w:t>
            </w:r>
            <w:r w:rsidR="00FD0C9B" w:rsidRPr="00A063CC">
              <w:rPr>
                <w:rFonts w:hAnsi="ＭＳ ゴシック" w:hint="eastAsia"/>
                <w:spacing w:val="-8"/>
                <w:sz w:val="18"/>
                <w:szCs w:val="19"/>
                <w:vertAlign w:val="superscript"/>
              </w:rPr>
              <w:t>1</w:t>
            </w:r>
          </w:p>
        </w:tc>
        <w:tc>
          <w:tcPr>
            <w:tcW w:w="7438" w:type="dxa"/>
            <w:tcBorders>
              <w:top w:val="single" w:sz="12" w:space="0" w:color="auto"/>
              <w:left w:val="single" w:sz="12" w:space="0" w:color="auto"/>
              <w:bottom w:val="single" w:sz="8" w:space="0" w:color="auto"/>
              <w:right w:val="single" w:sz="12" w:space="0" w:color="auto"/>
            </w:tcBorders>
            <w:vAlign w:val="center"/>
          </w:tcPr>
          <w:p w:rsidR="00260E91" w:rsidRPr="00A063CC" w:rsidRDefault="00260E91" w:rsidP="00BD4234">
            <w:pPr>
              <w:autoSpaceDE w:val="0"/>
              <w:autoSpaceDN w:val="0"/>
              <w:snapToGrid w:val="0"/>
              <w:rPr>
                <w:rFonts w:hAnsi="ＭＳ ゴシック"/>
                <w:sz w:val="20"/>
                <w:szCs w:val="20"/>
              </w:rPr>
            </w:pPr>
          </w:p>
        </w:tc>
      </w:tr>
      <w:tr w:rsidR="00260E91" w:rsidRPr="00A063CC"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941" w:type="dxa"/>
            <w:tcBorders>
              <w:top w:val="single" w:sz="12" w:space="0" w:color="auto"/>
              <w:bottom w:val="single" w:sz="8" w:space="0" w:color="auto"/>
              <w:right w:val="single" w:sz="12" w:space="0" w:color="auto"/>
            </w:tcBorders>
            <w:vAlign w:val="center"/>
          </w:tcPr>
          <w:p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438" w:type="dxa"/>
            <w:tcBorders>
              <w:top w:val="single" w:sz="12" w:space="0" w:color="auto"/>
              <w:left w:val="single" w:sz="12" w:space="0" w:color="auto"/>
              <w:bottom w:val="single" w:sz="8" w:space="0" w:color="auto"/>
            </w:tcBorders>
            <w:vAlign w:val="center"/>
          </w:tcPr>
          <w:p w:rsidR="00260E91" w:rsidRPr="00A063CC" w:rsidRDefault="00260E91" w:rsidP="00BD4234">
            <w:pPr>
              <w:autoSpaceDE w:val="0"/>
              <w:autoSpaceDN w:val="0"/>
              <w:snapToGrid w:val="0"/>
              <w:rPr>
                <w:rFonts w:hAnsi="ＭＳ ゴシック"/>
                <w:sz w:val="20"/>
                <w:szCs w:val="20"/>
              </w:rPr>
            </w:pPr>
          </w:p>
        </w:tc>
      </w:tr>
      <w:tr w:rsidR="00260E91" w:rsidRPr="00A063CC"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941" w:type="dxa"/>
            <w:tcBorders>
              <w:top w:val="single" w:sz="12" w:space="0" w:color="auto"/>
              <w:bottom w:val="single" w:sz="8" w:space="0" w:color="auto"/>
              <w:right w:val="single" w:sz="12" w:space="0" w:color="auto"/>
            </w:tcBorders>
            <w:vAlign w:val="center"/>
          </w:tcPr>
          <w:p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報告期間</w:t>
            </w:r>
          </w:p>
        </w:tc>
        <w:tc>
          <w:tcPr>
            <w:tcW w:w="7438" w:type="dxa"/>
            <w:tcBorders>
              <w:top w:val="single" w:sz="12" w:space="0" w:color="auto"/>
              <w:left w:val="single" w:sz="12" w:space="0" w:color="auto"/>
              <w:bottom w:val="single" w:sz="8" w:space="0" w:color="auto"/>
            </w:tcBorders>
            <w:vAlign w:val="center"/>
          </w:tcPr>
          <w:p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西暦　　　　年　　月　　日　～　西暦　　　　年　　月　　日</w:t>
            </w:r>
          </w:p>
        </w:tc>
      </w:tr>
      <w:tr w:rsidR="00260E91" w:rsidRPr="00A063CC" w:rsidTr="0066070B">
        <w:trPr>
          <w:trHeight w:val="340"/>
          <w:jc w:val="center"/>
        </w:trPr>
        <w:tc>
          <w:tcPr>
            <w:tcW w:w="1941" w:type="dxa"/>
            <w:tcBorders>
              <w:top w:val="single" w:sz="12" w:space="0" w:color="auto"/>
              <w:left w:val="single" w:sz="12" w:space="0" w:color="auto"/>
              <w:right w:val="single" w:sz="12" w:space="0" w:color="auto"/>
            </w:tcBorders>
            <w:vAlign w:val="center"/>
          </w:tcPr>
          <w:p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 xml:space="preserve">臨床研究の　　</w:t>
            </w:r>
            <w:r w:rsidR="00FD0C9B" w:rsidRPr="00A063CC">
              <w:rPr>
                <w:rFonts w:hAnsi="ＭＳ ゴシック" w:hint="eastAsia"/>
                <w:sz w:val="20"/>
                <w:szCs w:val="20"/>
              </w:rPr>
              <w:t xml:space="preserve">　</w:t>
            </w:r>
            <w:r w:rsidRPr="00A063CC">
              <w:rPr>
                <w:rFonts w:hAnsi="ＭＳ ゴシック" w:hint="eastAsia"/>
                <w:sz w:val="20"/>
                <w:szCs w:val="20"/>
              </w:rPr>
              <w:t>対象者の数</w:t>
            </w:r>
          </w:p>
        </w:tc>
        <w:tc>
          <w:tcPr>
            <w:tcW w:w="7438" w:type="dxa"/>
            <w:tcBorders>
              <w:top w:val="single" w:sz="12" w:space="0" w:color="auto"/>
              <w:left w:val="single" w:sz="12" w:space="0" w:color="auto"/>
              <w:bottom w:val="single" w:sz="8" w:space="0" w:color="auto"/>
              <w:right w:val="single" w:sz="12" w:space="0" w:color="auto"/>
            </w:tcBorders>
            <w:vAlign w:val="center"/>
          </w:tcPr>
          <w:p w:rsidR="00260E91" w:rsidRPr="00A063CC" w:rsidRDefault="00981A05" w:rsidP="00981A05">
            <w:pPr>
              <w:autoSpaceDE w:val="0"/>
              <w:autoSpaceDN w:val="0"/>
              <w:snapToGrid w:val="0"/>
              <w:rPr>
                <w:rFonts w:hAnsi="ＭＳ ゴシック"/>
                <w:sz w:val="20"/>
                <w:szCs w:val="20"/>
              </w:rPr>
            </w:pPr>
            <w:r w:rsidRPr="00A063CC">
              <w:rPr>
                <w:rFonts w:hAnsi="ＭＳ ゴシック" w:hint="eastAsia"/>
                <w:sz w:val="20"/>
                <w:szCs w:val="20"/>
              </w:rPr>
              <w:t>定期報告書（</w:t>
            </w:r>
            <w:r w:rsidR="00260E91" w:rsidRPr="00A063CC">
              <w:rPr>
                <w:rFonts w:hAnsi="ＭＳ ゴシック" w:hint="eastAsia"/>
                <w:sz w:val="20"/>
                <w:szCs w:val="20"/>
              </w:rPr>
              <w:t>通知</w:t>
            </w:r>
            <w:r w:rsidRPr="00A063CC">
              <w:rPr>
                <w:rFonts w:hAnsi="ＭＳ ゴシック" w:hint="eastAsia"/>
                <w:sz w:val="20"/>
                <w:szCs w:val="20"/>
              </w:rPr>
              <w:t>別紙</w:t>
            </w:r>
            <w:r w:rsidR="00260E91" w:rsidRPr="00A063CC">
              <w:rPr>
                <w:rFonts w:hAnsi="ＭＳ ゴシック" w:hint="eastAsia"/>
                <w:sz w:val="20"/>
                <w:szCs w:val="20"/>
              </w:rPr>
              <w:t>様式3</w:t>
            </w:r>
            <w:r w:rsidRPr="00A063CC">
              <w:rPr>
                <w:rFonts w:hAnsi="ＭＳ ゴシック" w:hint="eastAsia"/>
                <w:sz w:val="20"/>
                <w:szCs w:val="20"/>
              </w:rPr>
              <w:t>）</w:t>
            </w:r>
            <w:r w:rsidR="00260E91" w:rsidRPr="00A063CC">
              <w:rPr>
                <w:rFonts w:hAnsi="ＭＳ ゴシック" w:hint="eastAsia"/>
                <w:sz w:val="20"/>
                <w:szCs w:val="20"/>
              </w:rPr>
              <w:t>を</w:t>
            </w:r>
            <w:r w:rsidRPr="00A063CC">
              <w:rPr>
                <w:rFonts w:hAnsi="ＭＳ ゴシック" w:hint="eastAsia"/>
                <w:sz w:val="20"/>
                <w:szCs w:val="20"/>
              </w:rPr>
              <w:t>参照</w:t>
            </w:r>
          </w:p>
        </w:tc>
      </w:tr>
      <w:tr w:rsidR="00260E91" w:rsidRPr="00A063CC" w:rsidTr="0066070B">
        <w:trPr>
          <w:trHeight w:hRule="exact" w:val="1361"/>
          <w:jc w:val="center"/>
        </w:trPr>
        <w:tc>
          <w:tcPr>
            <w:tcW w:w="1941" w:type="dxa"/>
            <w:tcBorders>
              <w:top w:val="single" w:sz="12" w:space="0" w:color="auto"/>
              <w:left w:val="single" w:sz="12" w:space="0" w:color="auto"/>
              <w:bottom w:val="single" w:sz="8" w:space="0" w:color="auto"/>
              <w:right w:val="single" w:sz="12" w:space="0" w:color="auto"/>
            </w:tcBorders>
            <w:vAlign w:val="center"/>
          </w:tcPr>
          <w:p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添付資料</w:t>
            </w:r>
          </w:p>
        </w:tc>
        <w:tc>
          <w:tcPr>
            <w:tcW w:w="7438" w:type="dxa"/>
            <w:tcBorders>
              <w:top w:val="single" w:sz="12" w:space="0" w:color="auto"/>
              <w:left w:val="single" w:sz="12" w:space="0" w:color="auto"/>
              <w:bottom w:val="single" w:sz="8" w:space="0" w:color="auto"/>
              <w:right w:val="single" w:sz="12" w:space="0" w:color="auto"/>
            </w:tcBorders>
            <w:vAlign w:val="center"/>
          </w:tcPr>
          <w:p w:rsidR="00260E91" w:rsidRPr="00A063CC" w:rsidRDefault="00981A05" w:rsidP="00BD4234">
            <w:pPr>
              <w:autoSpaceDE w:val="0"/>
              <w:autoSpaceDN w:val="0"/>
              <w:snapToGrid w:val="0"/>
              <w:rPr>
                <w:rFonts w:hAnsi="ＭＳ ゴシック"/>
                <w:sz w:val="20"/>
                <w:szCs w:val="20"/>
              </w:rPr>
            </w:pPr>
            <w:r w:rsidRPr="00A063CC">
              <w:rPr>
                <w:rFonts w:hAnsi="ＭＳ ゴシック" w:hint="eastAsia"/>
                <w:sz w:val="20"/>
                <w:szCs w:val="20"/>
              </w:rPr>
              <w:t>■</w:t>
            </w:r>
            <w:r w:rsidR="00260E91" w:rsidRPr="00A063CC">
              <w:rPr>
                <w:rFonts w:hAnsi="ＭＳ ゴシック" w:hint="eastAsia"/>
                <w:sz w:val="20"/>
                <w:szCs w:val="20"/>
              </w:rPr>
              <w:t xml:space="preserve">　</w:t>
            </w:r>
            <w:r w:rsidRPr="00A063CC">
              <w:rPr>
                <w:rFonts w:hAnsi="ＭＳ ゴシック" w:hint="eastAsia"/>
                <w:sz w:val="20"/>
                <w:szCs w:val="20"/>
              </w:rPr>
              <w:t>定期報告書（</w:t>
            </w:r>
            <w:r w:rsidR="00260E91" w:rsidRPr="00A063CC">
              <w:rPr>
                <w:rFonts w:hAnsi="ＭＳ ゴシック" w:hint="eastAsia"/>
                <w:sz w:val="20"/>
                <w:szCs w:val="20"/>
              </w:rPr>
              <w:t>通知</w:t>
            </w:r>
            <w:r w:rsidRPr="00A063CC">
              <w:rPr>
                <w:rFonts w:hAnsi="ＭＳ ゴシック" w:hint="eastAsia"/>
                <w:sz w:val="20"/>
                <w:szCs w:val="20"/>
              </w:rPr>
              <w:t>別紙</w:t>
            </w:r>
            <w:r w:rsidR="00260E91" w:rsidRPr="00A063CC">
              <w:rPr>
                <w:rFonts w:hAnsi="ＭＳ ゴシック" w:hint="eastAsia"/>
                <w:sz w:val="20"/>
                <w:szCs w:val="20"/>
              </w:rPr>
              <w:t>様式3</w:t>
            </w:r>
            <w:r w:rsidRPr="00A063CC">
              <w:rPr>
                <w:rFonts w:hAnsi="ＭＳ ゴシック" w:hint="eastAsia"/>
                <w:sz w:val="20"/>
                <w:szCs w:val="20"/>
              </w:rPr>
              <w:t>）</w:t>
            </w:r>
          </w:p>
          <w:p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　利益相反管理</w:t>
            </w:r>
            <w:r w:rsidR="00981A05" w:rsidRPr="00A063CC">
              <w:rPr>
                <w:rFonts w:hAnsi="ＭＳ ゴシック" w:hint="eastAsia"/>
                <w:sz w:val="20"/>
                <w:szCs w:val="20"/>
              </w:rPr>
              <w:t>基準（様式A</w:t>
            </w:r>
            <w:r w:rsidR="00981A05" w:rsidRPr="00A063CC">
              <w:rPr>
                <w:rFonts w:hAnsi="ＭＳ ゴシック"/>
                <w:sz w:val="20"/>
                <w:szCs w:val="20"/>
              </w:rPr>
              <w:t>）</w:t>
            </w:r>
            <w:r w:rsidRPr="00A063CC">
              <w:rPr>
                <w:rFonts w:hAnsi="ＭＳ ゴシック" w:hint="eastAsia"/>
                <w:sz w:val="20"/>
                <w:szCs w:val="20"/>
              </w:rPr>
              <w:t xml:space="preserve">　</w:t>
            </w:r>
          </w:p>
          <w:p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　利益相反管理</w:t>
            </w:r>
            <w:r w:rsidR="00981A05" w:rsidRPr="00A063CC">
              <w:rPr>
                <w:rFonts w:hAnsi="ＭＳ ゴシック" w:hint="eastAsia"/>
                <w:sz w:val="20"/>
                <w:szCs w:val="20"/>
              </w:rPr>
              <w:t>計画（様式E</w:t>
            </w:r>
            <w:r w:rsidR="00981A05" w:rsidRPr="00A063CC">
              <w:rPr>
                <w:rFonts w:hAnsi="ＭＳ ゴシック"/>
                <w:sz w:val="20"/>
                <w:szCs w:val="20"/>
              </w:rPr>
              <w:t>）</w:t>
            </w:r>
          </w:p>
          <w:p w:rsidR="00C728B3" w:rsidRPr="00A063CC" w:rsidRDefault="00981A05" w:rsidP="00BD4234">
            <w:pPr>
              <w:autoSpaceDE w:val="0"/>
              <w:autoSpaceDN w:val="0"/>
              <w:snapToGrid w:val="0"/>
              <w:rPr>
                <w:rFonts w:hAnsi="ＭＳ ゴシック"/>
                <w:sz w:val="20"/>
                <w:szCs w:val="20"/>
              </w:rPr>
            </w:pPr>
            <w:r w:rsidRPr="00A063CC">
              <w:rPr>
                <w:rFonts w:hAnsi="ＭＳ ゴシック" w:hint="eastAsia"/>
                <w:sz w:val="20"/>
                <w:szCs w:val="20"/>
              </w:rPr>
              <w:t xml:space="preserve">□　</w:t>
            </w:r>
            <w:r w:rsidR="005449A0" w:rsidRPr="00A063CC">
              <w:rPr>
                <w:rFonts w:hAnsi="ＭＳ ゴシック" w:hint="eastAsia"/>
                <w:sz w:val="20"/>
                <w:szCs w:val="20"/>
              </w:rPr>
              <w:t>論文</w:t>
            </w:r>
            <w:r w:rsidR="00C728B3" w:rsidRPr="00A063CC">
              <w:rPr>
                <w:rFonts w:hAnsi="ＭＳ ゴシック" w:hint="eastAsia"/>
                <w:sz w:val="20"/>
                <w:szCs w:val="20"/>
              </w:rPr>
              <w:t>、文献等</w:t>
            </w:r>
          </w:p>
          <w:p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　その他（　　　　　　　　　　　　　　　　　　　）</w:t>
            </w:r>
          </w:p>
        </w:tc>
      </w:tr>
      <w:tr w:rsidR="00260E91" w:rsidRPr="00A063CC" w:rsidTr="00660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678"/>
          <w:jc w:val="center"/>
        </w:trPr>
        <w:tc>
          <w:tcPr>
            <w:tcW w:w="1941" w:type="dxa"/>
            <w:tcBorders>
              <w:top w:val="single" w:sz="12" w:space="0" w:color="auto"/>
              <w:bottom w:val="single" w:sz="12" w:space="0" w:color="auto"/>
              <w:right w:val="single" w:sz="12" w:space="0" w:color="auto"/>
            </w:tcBorders>
            <w:vAlign w:val="center"/>
          </w:tcPr>
          <w:p w:rsidR="00260E91" w:rsidRPr="00A063CC" w:rsidRDefault="00260E91" w:rsidP="00BD4234">
            <w:pPr>
              <w:autoSpaceDE w:val="0"/>
              <w:autoSpaceDN w:val="0"/>
              <w:snapToGrid w:val="0"/>
              <w:jc w:val="center"/>
              <w:rPr>
                <w:rFonts w:hAnsi="ＭＳ ゴシック"/>
                <w:sz w:val="20"/>
                <w:szCs w:val="20"/>
              </w:rPr>
            </w:pPr>
            <w:r w:rsidRPr="00A063CC">
              <w:rPr>
                <w:rFonts w:hAnsi="ＭＳ ゴシック" w:hint="eastAsia"/>
                <w:sz w:val="20"/>
                <w:szCs w:val="20"/>
              </w:rPr>
              <w:t>実施状況</w:t>
            </w:r>
            <w:r w:rsidR="0066070B" w:rsidRPr="00A063CC">
              <w:rPr>
                <w:rFonts w:hAnsi="ＭＳ ゴシック" w:hint="eastAsia"/>
                <w:sz w:val="20"/>
                <w:szCs w:val="20"/>
                <w:vertAlign w:val="superscript"/>
              </w:rPr>
              <w:t>＊</w:t>
            </w:r>
            <w:r w:rsidR="00FD0C9B" w:rsidRPr="00A063CC">
              <w:rPr>
                <w:rFonts w:hAnsi="ＭＳ ゴシック" w:hint="eastAsia"/>
                <w:sz w:val="20"/>
                <w:szCs w:val="20"/>
                <w:vertAlign w:val="superscript"/>
              </w:rPr>
              <w:t>2</w:t>
            </w:r>
          </w:p>
        </w:tc>
        <w:tc>
          <w:tcPr>
            <w:tcW w:w="7438" w:type="dxa"/>
            <w:tcBorders>
              <w:top w:val="single" w:sz="12" w:space="0" w:color="auto"/>
              <w:left w:val="single" w:sz="12" w:space="0" w:color="auto"/>
              <w:bottom w:val="single" w:sz="12" w:space="0" w:color="auto"/>
            </w:tcBorders>
          </w:tcPr>
          <w:p w:rsidR="00260E91" w:rsidRPr="00A063CC" w:rsidRDefault="00C728B3" w:rsidP="00BD4234">
            <w:pPr>
              <w:autoSpaceDE w:val="0"/>
              <w:autoSpaceDN w:val="0"/>
              <w:snapToGrid w:val="0"/>
              <w:rPr>
                <w:rFonts w:hAnsi="ＭＳ ゴシック"/>
                <w:sz w:val="20"/>
                <w:szCs w:val="20"/>
              </w:rPr>
            </w:pPr>
            <w:r w:rsidRPr="00A063CC">
              <w:rPr>
                <w:rFonts w:hAnsi="ＭＳ ゴシック" w:hint="eastAsia"/>
                <w:sz w:val="20"/>
                <w:szCs w:val="20"/>
              </w:rPr>
              <w:t>当該</w:t>
            </w:r>
            <w:r w:rsidR="00260E91" w:rsidRPr="00A063CC">
              <w:rPr>
                <w:rFonts w:hAnsi="ＭＳ ゴシック" w:hint="eastAsia"/>
                <w:sz w:val="20"/>
                <w:szCs w:val="20"/>
              </w:rPr>
              <w:t>臨床研究に係る疾病等の発生状況及びその後の経過</w:t>
            </w:r>
          </w:p>
          <w:p w:rsidR="00260E91" w:rsidRPr="00A063CC" w:rsidRDefault="00260E91"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p>
          <w:p w:rsidR="00981A05" w:rsidRPr="00A063CC" w:rsidRDefault="00981A05"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当該臨床研究に係る</w:t>
            </w:r>
            <w:r w:rsidR="00C728B3" w:rsidRPr="00A063CC">
              <w:rPr>
                <w:rFonts w:hAnsi="ＭＳ ゴシック" w:hint="eastAsia"/>
                <w:sz w:val="20"/>
                <w:szCs w:val="20"/>
              </w:rPr>
              <w:t>臨床研究法施行規則</w:t>
            </w:r>
            <w:r w:rsidRPr="00A063CC">
              <w:rPr>
                <w:rFonts w:hAnsi="ＭＳ ゴシック" w:hint="eastAsia"/>
                <w:sz w:val="20"/>
                <w:szCs w:val="20"/>
              </w:rPr>
              <w:t>又は研究計画書に対する不適合の発生状況及びその後の対応</w:t>
            </w:r>
          </w:p>
          <w:p w:rsidR="00260E91" w:rsidRPr="00A063CC" w:rsidRDefault="00260E91"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p>
          <w:p w:rsidR="005B1E75" w:rsidRPr="00A063CC" w:rsidRDefault="005B1E75"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当該臨床研究の安全性及び科学的妥当性についての評価</w:t>
            </w:r>
          </w:p>
          <w:p w:rsidR="00C728B3" w:rsidRPr="00A063CC" w:rsidRDefault="00C728B3" w:rsidP="00BD4234">
            <w:pPr>
              <w:autoSpaceDE w:val="0"/>
              <w:autoSpaceDN w:val="0"/>
              <w:snapToGrid w:val="0"/>
              <w:rPr>
                <w:rFonts w:hAnsi="ＭＳ ゴシック"/>
                <w:sz w:val="18"/>
                <w:szCs w:val="20"/>
              </w:rPr>
            </w:pPr>
            <w:r w:rsidRPr="00A063CC">
              <w:rPr>
                <w:rFonts w:hAnsi="ＭＳ ゴシック" w:hint="eastAsia"/>
                <w:sz w:val="18"/>
                <w:szCs w:val="20"/>
              </w:rPr>
              <w:t>（臨床研究の実施状況並びに当該期間中に発表された研究報告等における当該臨床研究に関連する情報を踏まえた評価）</w:t>
            </w:r>
          </w:p>
          <w:p w:rsidR="00260E91" w:rsidRPr="00A063CC" w:rsidRDefault="00260E91" w:rsidP="00BD4234">
            <w:pPr>
              <w:autoSpaceDE w:val="0"/>
              <w:autoSpaceDN w:val="0"/>
              <w:snapToGrid w:val="0"/>
              <w:rPr>
                <w:rFonts w:hAnsi="ＭＳ ゴシック"/>
                <w:sz w:val="20"/>
                <w:szCs w:val="20"/>
              </w:rPr>
            </w:pPr>
          </w:p>
          <w:p w:rsidR="00981A05" w:rsidRPr="00A063CC" w:rsidRDefault="00981A05"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利益相反管理の状況</w:t>
            </w:r>
          </w:p>
          <w:p w:rsidR="00260E91" w:rsidRPr="00A063CC" w:rsidRDefault="00260E91"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p>
          <w:p w:rsidR="00260E91" w:rsidRPr="00A063CC" w:rsidRDefault="00260E91" w:rsidP="00BD4234">
            <w:pPr>
              <w:autoSpaceDE w:val="0"/>
              <w:autoSpaceDN w:val="0"/>
              <w:snapToGrid w:val="0"/>
              <w:rPr>
                <w:rFonts w:hAnsi="ＭＳ ゴシック"/>
                <w:sz w:val="20"/>
                <w:szCs w:val="20"/>
              </w:rPr>
            </w:pPr>
            <w:r w:rsidRPr="00A063CC">
              <w:rPr>
                <w:rFonts w:hAnsi="ＭＳ ゴシック" w:hint="eastAsia"/>
                <w:sz w:val="20"/>
                <w:szCs w:val="20"/>
              </w:rPr>
              <w:t>その他</w:t>
            </w:r>
          </w:p>
          <w:p w:rsidR="00260E91" w:rsidRPr="00A063CC" w:rsidRDefault="00260E91" w:rsidP="00BD4234">
            <w:pPr>
              <w:autoSpaceDE w:val="0"/>
              <w:autoSpaceDN w:val="0"/>
              <w:snapToGrid w:val="0"/>
              <w:rPr>
                <w:rFonts w:hAnsi="ＭＳ ゴシック"/>
                <w:color w:val="FF0000"/>
                <w:sz w:val="20"/>
                <w:szCs w:val="20"/>
              </w:rPr>
            </w:pPr>
          </w:p>
        </w:tc>
      </w:tr>
    </w:tbl>
    <w:p w:rsidR="00260E91" w:rsidRPr="00A063CC" w:rsidRDefault="005B1E75" w:rsidP="00C728B3">
      <w:pPr>
        <w:autoSpaceDE w:val="0"/>
        <w:autoSpaceDN w:val="0"/>
        <w:snapToGrid w:val="0"/>
        <w:rPr>
          <w:rFonts w:hAnsi="ＭＳ ゴシック"/>
          <w:sz w:val="18"/>
        </w:rPr>
      </w:pPr>
      <w:r w:rsidRPr="00A063CC">
        <w:rPr>
          <w:rFonts w:hAnsi="ＭＳ ゴシック" w:hint="eastAsia"/>
          <w:sz w:val="18"/>
        </w:rPr>
        <w:t>＊</w:t>
      </w:r>
      <w:r w:rsidR="00FD0C9B" w:rsidRPr="00A063CC">
        <w:rPr>
          <w:rFonts w:hAnsi="ＭＳ ゴシック" w:hint="eastAsia"/>
          <w:sz w:val="18"/>
        </w:rPr>
        <w:t>1：</w:t>
      </w:r>
      <w:r w:rsidR="00260E91" w:rsidRPr="00A063CC">
        <w:rPr>
          <w:rFonts w:hAnsi="ＭＳ ゴシック" w:hint="eastAsia"/>
          <w:sz w:val="18"/>
        </w:rPr>
        <w:t>臨床研究実施計画番号は</w:t>
      </w:r>
      <w:proofErr w:type="spellStart"/>
      <w:r w:rsidR="0066070B" w:rsidRPr="00A063CC">
        <w:rPr>
          <w:rFonts w:hAnsi="ＭＳ ゴシック" w:hint="eastAsia"/>
          <w:sz w:val="18"/>
        </w:rPr>
        <w:t>j</w:t>
      </w:r>
      <w:r w:rsidR="00C728B3" w:rsidRPr="00A063CC">
        <w:rPr>
          <w:rFonts w:hAnsi="ＭＳ ゴシック" w:hint="eastAsia"/>
          <w:sz w:val="18"/>
        </w:rPr>
        <w:t>RCT</w:t>
      </w:r>
      <w:proofErr w:type="spellEnd"/>
      <w:r w:rsidR="00C728B3" w:rsidRPr="00A063CC">
        <w:rPr>
          <w:rFonts w:hAnsi="ＭＳ ゴシック" w:hint="eastAsia"/>
          <w:sz w:val="18"/>
        </w:rPr>
        <w:t>番号を記載する</w:t>
      </w:r>
      <w:r w:rsidR="00544143" w:rsidRPr="00A063CC">
        <w:rPr>
          <w:rFonts w:hAnsi="ＭＳ ゴシック" w:hint="eastAsia"/>
          <w:sz w:val="18"/>
        </w:rPr>
        <w:t>。</w:t>
      </w:r>
      <w:r w:rsidR="00C728B3" w:rsidRPr="00A063CC">
        <w:rPr>
          <w:rFonts w:hAnsi="ＭＳ ゴシック" w:hint="eastAsia"/>
          <w:sz w:val="18"/>
        </w:rPr>
        <w:t xml:space="preserve"> </w:t>
      </w:r>
    </w:p>
    <w:p w:rsidR="00260E91" w:rsidRPr="00A063CC" w:rsidRDefault="005B1E75" w:rsidP="0066070B">
      <w:pPr>
        <w:autoSpaceDE w:val="0"/>
        <w:autoSpaceDN w:val="0"/>
        <w:snapToGrid w:val="0"/>
        <w:ind w:left="379" w:hangingChars="200" w:hanging="379"/>
        <w:rPr>
          <w:rFonts w:hAnsi="ＭＳ ゴシック"/>
          <w:sz w:val="18"/>
        </w:rPr>
      </w:pPr>
      <w:r w:rsidRPr="00A063CC">
        <w:rPr>
          <w:rFonts w:hAnsi="ＭＳ ゴシック" w:hint="eastAsia"/>
          <w:sz w:val="18"/>
        </w:rPr>
        <w:t>＊</w:t>
      </w:r>
      <w:r w:rsidR="00FD0C9B" w:rsidRPr="00A063CC">
        <w:rPr>
          <w:rFonts w:hAnsi="ＭＳ ゴシック" w:hint="eastAsia"/>
          <w:sz w:val="18"/>
        </w:rPr>
        <w:t>2：</w:t>
      </w:r>
      <w:r w:rsidR="0066070B" w:rsidRPr="00A063CC">
        <w:rPr>
          <w:rFonts w:hAnsi="ＭＳ ゴシック" w:hint="eastAsia"/>
          <w:sz w:val="18"/>
        </w:rPr>
        <w:t>「実施状況」は</w:t>
      </w:r>
      <w:r w:rsidRPr="00A063CC">
        <w:rPr>
          <w:rFonts w:hAnsi="ＭＳ ゴシック" w:hint="eastAsia"/>
          <w:sz w:val="18"/>
        </w:rPr>
        <w:t>別紙（形式は問わない）の添付</w:t>
      </w:r>
      <w:r w:rsidR="0066070B" w:rsidRPr="00A063CC">
        <w:rPr>
          <w:rFonts w:hAnsi="ＭＳ ゴシック" w:hint="eastAsia"/>
          <w:sz w:val="18"/>
        </w:rPr>
        <w:t>も</w:t>
      </w:r>
      <w:r w:rsidRPr="00A063CC">
        <w:rPr>
          <w:rFonts w:hAnsi="ＭＳ ゴシック" w:hint="eastAsia"/>
          <w:sz w:val="18"/>
        </w:rPr>
        <w:t>差し支えない</w:t>
      </w:r>
      <w:r w:rsidR="00544143" w:rsidRPr="00A063CC">
        <w:rPr>
          <w:rFonts w:hAnsi="ＭＳ ゴシック" w:hint="eastAsia"/>
          <w:sz w:val="18"/>
        </w:rPr>
        <w:t>。</w:t>
      </w:r>
    </w:p>
    <w:p w:rsidR="005D652F" w:rsidRPr="00A063CC" w:rsidRDefault="00260E91" w:rsidP="005D652F">
      <w:r w:rsidRPr="00A063CC">
        <w:rPr>
          <w:rFonts w:hAnsi="ＭＳ ゴシック" w:hint="eastAsia"/>
          <w:sz w:val="18"/>
        </w:rPr>
        <w:t>注）本書式は研究責任（代表）医師が作成し認定臨床研究審査委員会に提出する。</w:t>
      </w:r>
      <w:bookmarkStart w:id="0" w:name="_GoBack"/>
      <w:bookmarkEnd w:id="0"/>
    </w:p>
    <w:sectPr w:rsidR="005D652F" w:rsidRPr="00A063CC" w:rsidSect="006F4283">
      <w:footerReference w:type="default" r:id="rId8"/>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79" w:rsidRDefault="006E4B79" w:rsidP="00F53930">
      <w:r>
        <w:separator/>
      </w:r>
    </w:p>
  </w:endnote>
  <w:endnote w:type="continuationSeparator" w:id="0">
    <w:p w:rsidR="006E4B79" w:rsidRDefault="006E4B7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79" w:rsidRDefault="006E4B79" w:rsidP="00F53930">
      <w:r>
        <w:separator/>
      </w:r>
    </w:p>
  </w:footnote>
  <w:footnote w:type="continuationSeparator" w:id="0">
    <w:p w:rsidR="006E4B79" w:rsidRDefault="006E4B79"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663"/>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4B79"/>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4B61"/>
    <w:rsid w:val="00BC607F"/>
    <w:rsid w:val="00BD4234"/>
    <w:rsid w:val="00C108B9"/>
    <w:rsid w:val="00C13122"/>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650A"/>
    <w:rsid w:val="00EB01FB"/>
    <w:rsid w:val="00EC6953"/>
    <w:rsid w:val="00ED5105"/>
    <w:rsid w:val="00EE5C76"/>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99AD-86F7-448B-8632-2326C176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2018-04-18T06:44:00Z</dcterms:created>
  <dcterms:modified xsi:type="dcterms:W3CDTF">2018-04-18T07:01:00Z</dcterms:modified>
</cp:coreProperties>
</file>