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4412B" w14:textId="23CA4B04" w:rsidR="000128B8" w:rsidRPr="00604BCC" w:rsidRDefault="003C05F0" w:rsidP="000128B8">
      <w:pPr>
        <w:jc w:val="center"/>
        <w:rPr>
          <w:sz w:val="28"/>
          <w:szCs w:val="28"/>
        </w:rPr>
      </w:pPr>
      <w:r>
        <w:rPr>
          <w:rFonts w:hint="eastAsia"/>
          <w:sz w:val="28"/>
          <w:szCs w:val="28"/>
        </w:rPr>
        <w:t>統括管理者</w:t>
      </w:r>
      <w:r w:rsidR="00604BCC" w:rsidRPr="00604BCC">
        <w:rPr>
          <w:rFonts w:hint="eastAsia"/>
          <w:sz w:val="28"/>
          <w:szCs w:val="28"/>
        </w:rPr>
        <w:t>による</w:t>
      </w:r>
      <w:r w:rsidR="000128B8" w:rsidRPr="00604BCC">
        <w:rPr>
          <w:rFonts w:hint="eastAsia"/>
          <w:sz w:val="28"/>
          <w:szCs w:val="28"/>
        </w:rPr>
        <w:t>手続きに関するチェックリスト</w:t>
      </w:r>
    </w:p>
    <w:p w14:paraId="6054F8CB" w14:textId="77777777" w:rsidR="000128B8" w:rsidRDefault="000128B8" w:rsidP="00A61EB2"/>
    <w:p w14:paraId="36D96C59" w14:textId="77777777" w:rsidR="00604BCC" w:rsidRDefault="00604BCC" w:rsidP="00604BCC">
      <w:pPr>
        <w:pStyle w:val="a3"/>
        <w:numPr>
          <w:ilvl w:val="0"/>
          <w:numId w:val="4"/>
        </w:numPr>
        <w:ind w:leftChars="0"/>
      </w:pPr>
      <w:r>
        <w:rPr>
          <w:rFonts w:hint="eastAsia"/>
        </w:rPr>
        <w:t>本チェックリスト</w:t>
      </w:r>
      <w:r w:rsidR="00660E74">
        <w:rPr>
          <w:rFonts w:hint="eastAsia"/>
        </w:rPr>
        <w:t>は、委員会審査及び審査後の手続きを行うために必要な事項を記載したものです。</w:t>
      </w:r>
      <w:r w:rsidRPr="00660E74">
        <w:rPr>
          <w:rFonts w:hint="eastAsia"/>
          <w:u w:val="wave"/>
        </w:rPr>
        <w:t>委員会への提出は不要</w:t>
      </w:r>
      <w:r>
        <w:rPr>
          <w:rFonts w:hint="eastAsia"/>
        </w:rPr>
        <w:t>ですが</w:t>
      </w:r>
      <w:r w:rsidR="00660E74">
        <w:rPr>
          <w:rFonts w:hint="eastAsia"/>
        </w:rPr>
        <w:t>、あらかじめ</w:t>
      </w:r>
      <w:r>
        <w:rPr>
          <w:rFonts w:hint="eastAsia"/>
        </w:rPr>
        <w:t>下記の項目についてご確認下さい。</w:t>
      </w:r>
    </w:p>
    <w:p w14:paraId="7DB0421B" w14:textId="77777777" w:rsidR="000128B8" w:rsidRDefault="000128B8" w:rsidP="00A61EB2"/>
    <w:p w14:paraId="60AC1B47" w14:textId="77777777" w:rsidR="000B08AD" w:rsidRPr="007237A9" w:rsidRDefault="000B08AD" w:rsidP="000B08AD">
      <w:pPr>
        <w:rPr>
          <w:rFonts w:ascii="BIZ UDPゴシック" w:eastAsia="BIZ UDPゴシック" w:hAnsi="BIZ UDPゴシック"/>
          <w:sz w:val="20"/>
          <w:szCs w:val="20"/>
        </w:rPr>
      </w:pPr>
    </w:p>
    <w:tbl>
      <w:tblPr>
        <w:tblStyle w:val="ac"/>
        <w:tblW w:w="10627" w:type="dxa"/>
        <w:tblLook w:val="04A0" w:firstRow="1" w:lastRow="0" w:firstColumn="1" w:lastColumn="0" w:noHBand="0" w:noVBand="1"/>
      </w:tblPr>
      <w:tblGrid>
        <w:gridCol w:w="10627"/>
      </w:tblGrid>
      <w:tr w:rsidR="000B08AD" w:rsidRPr="000B0D8E" w14:paraId="0DF7D5BF" w14:textId="77777777" w:rsidTr="00930D69">
        <w:trPr>
          <w:trHeight w:val="749"/>
        </w:trPr>
        <w:tc>
          <w:tcPr>
            <w:tcW w:w="10627" w:type="dxa"/>
            <w:vAlign w:val="center"/>
          </w:tcPr>
          <w:p w14:paraId="459F5E77" w14:textId="665ABF07" w:rsidR="000B08AD" w:rsidRPr="000B0D8E" w:rsidRDefault="000B08AD" w:rsidP="00930D69">
            <w:pPr>
              <w:rPr>
                <w:rFonts w:ascii="BIZ UDPゴシック" w:eastAsia="BIZ UDPゴシック" w:hAnsi="BIZ UDPゴシック"/>
                <w:b/>
                <w:bCs/>
                <w:sz w:val="20"/>
                <w:szCs w:val="20"/>
              </w:rPr>
            </w:pPr>
            <w:r>
              <w:rPr>
                <w:rFonts w:ascii="BIZ UDPゴシック" w:eastAsia="BIZ UDPゴシック" w:hAnsi="BIZ UDPゴシック" w:hint="eastAsia"/>
                <w:b/>
                <w:bCs/>
                <w:szCs w:val="21"/>
              </w:rPr>
              <w:t xml:space="preserve">□　</w:t>
            </w:r>
            <w:r w:rsidRPr="000B08AD">
              <w:rPr>
                <w:rFonts w:ascii="BIZ UDPゴシック" w:eastAsia="BIZ UDPゴシック" w:hAnsi="BIZ UDPゴシック"/>
                <w:b/>
                <w:bCs/>
                <w:szCs w:val="21"/>
              </w:rPr>
              <w:t>当該研究は臨床研究法の適用範囲の研究であることを確認済みですか</w:t>
            </w:r>
            <w:r w:rsidRPr="00F24E5E">
              <w:rPr>
                <w:rFonts w:ascii="BIZ UDPゴシック" w:eastAsia="BIZ UDPゴシック" w:hAnsi="BIZ UDPゴシック" w:hint="eastAsia"/>
                <w:b/>
                <w:bCs/>
                <w:szCs w:val="21"/>
              </w:rPr>
              <w:t>？</w:t>
            </w:r>
          </w:p>
        </w:tc>
      </w:tr>
    </w:tbl>
    <w:p w14:paraId="34A6351A" w14:textId="3BF5D857" w:rsidR="000B08AD" w:rsidRDefault="000B08AD" w:rsidP="000B08AD">
      <w:pPr>
        <w:pStyle w:val="a3"/>
        <w:numPr>
          <w:ilvl w:val="0"/>
          <w:numId w:val="4"/>
        </w:numPr>
        <w:ind w:leftChars="0"/>
      </w:pPr>
      <w:r w:rsidRPr="000B08AD">
        <w:rPr>
          <w:rFonts w:hint="eastAsia"/>
          <w:b/>
        </w:rPr>
        <w:t>いいえの場合</w:t>
      </w:r>
      <w:r>
        <w:rPr>
          <w:rFonts w:hint="eastAsia"/>
        </w:rPr>
        <w:t>：チェックリスト1「</w:t>
      </w:r>
      <w:r w:rsidRPr="000B08AD">
        <w:rPr>
          <w:rFonts w:hint="eastAsia"/>
          <w:color w:val="C45911" w:themeColor="accent2" w:themeShade="BF"/>
        </w:rPr>
        <w:t>特定臨床研究の該当性に関するチェックリスト</w:t>
      </w:r>
      <w:r>
        <w:rPr>
          <w:rFonts w:hint="eastAsia"/>
        </w:rPr>
        <w:t>」を参考にご確認ください。</w:t>
      </w:r>
    </w:p>
    <w:p w14:paraId="025C0712" w14:textId="77777777" w:rsidR="00337B67" w:rsidRDefault="00337B67" w:rsidP="00337B67"/>
    <w:p w14:paraId="2ED7C204" w14:textId="77777777" w:rsidR="007F643A" w:rsidRDefault="007F643A" w:rsidP="00337B67">
      <w:pPr>
        <w:rPr>
          <w:rFonts w:hint="eastAsia"/>
        </w:rPr>
      </w:pPr>
    </w:p>
    <w:tbl>
      <w:tblPr>
        <w:tblStyle w:val="ac"/>
        <w:tblW w:w="10627" w:type="dxa"/>
        <w:tblLook w:val="04A0" w:firstRow="1" w:lastRow="0" w:firstColumn="1" w:lastColumn="0" w:noHBand="0" w:noVBand="1"/>
      </w:tblPr>
      <w:tblGrid>
        <w:gridCol w:w="10627"/>
      </w:tblGrid>
      <w:tr w:rsidR="000B08AD" w:rsidRPr="000B0D8E" w14:paraId="2473900B" w14:textId="77777777" w:rsidTr="00930D69">
        <w:trPr>
          <w:trHeight w:val="749"/>
        </w:trPr>
        <w:tc>
          <w:tcPr>
            <w:tcW w:w="10627" w:type="dxa"/>
            <w:vAlign w:val="center"/>
          </w:tcPr>
          <w:p w14:paraId="69EF82A3" w14:textId="0B8D1004" w:rsidR="000B08AD" w:rsidRPr="000B08AD" w:rsidRDefault="000B08AD" w:rsidP="00930D69">
            <w:pPr>
              <w:rPr>
                <w:rFonts w:ascii="BIZ UDPゴシック" w:eastAsia="BIZ UDPゴシック" w:hAnsi="BIZ UDPゴシック"/>
                <w:b/>
                <w:bCs/>
                <w:szCs w:val="21"/>
              </w:rPr>
            </w:pPr>
            <w:r>
              <w:rPr>
                <w:rFonts w:ascii="BIZ UDPゴシック" w:eastAsia="BIZ UDPゴシック" w:hAnsi="BIZ UDPゴシック" w:hint="eastAsia"/>
                <w:b/>
                <w:bCs/>
                <w:szCs w:val="21"/>
              </w:rPr>
              <w:t xml:space="preserve">□　</w:t>
            </w:r>
            <w:r w:rsidRPr="000B08AD">
              <w:rPr>
                <w:rFonts w:ascii="BIZ UDPゴシック" w:eastAsia="BIZ UDPゴシック" w:hAnsi="BIZ UDPゴシック"/>
                <w:b/>
                <w:bCs/>
                <w:szCs w:val="21"/>
              </w:rPr>
              <w:t>研究終了までの審査手数料は確保できていますか、又は確保が見込めますか</w:t>
            </w:r>
            <w:r w:rsidRPr="00F24E5E">
              <w:rPr>
                <w:rFonts w:ascii="BIZ UDPゴシック" w:eastAsia="BIZ UDPゴシック" w:hAnsi="BIZ UDPゴシック" w:hint="eastAsia"/>
                <w:b/>
                <w:bCs/>
                <w:szCs w:val="21"/>
              </w:rPr>
              <w:t>？</w:t>
            </w:r>
          </w:p>
        </w:tc>
      </w:tr>
    </w:tbl>
    <w:p w14:paraId="3049FEC3" w14:textId="5A261D41" w:rsidR="000B08AD" w:rsidRDefault="000B08AD" w:rsidP="000B08AD">
      <w:pPr>
        <w:pStyle w:val="a3"/>
        <w:numPr>
          <w:ilvl w:val="0"/>
          <w:numId w:val="4"/>
        </w:numPr>
        <w:ind w:leftChars="0"/>
      </w:pPr>
      <w:r w:rsidRPr="000B08AD">
        <w:rPr>
          <w:rFonts w:hint="eastAsia"/>
          <w:b/>
        </w:rPr>
        <w:t>いいえの場合</w:t>
      </w:r>
      <w:r>
        <w:rPr>
          <w:rFonts w:hint="eastAsia"/>
        </w:rPr>
        <w:t>：新規審査</w:t>
      </w:r>
      <w:r>
        <w:rPr>
          <w:rFonts w:hint="eastAsia"/>
        </w:rPr>
        <w:t>時のみ</w:t>
      </w:r>
      <w:r>
        <w:rPr>
          <w:rFonts w:hint="eastAsia"/>
        </w:rPr>
        <w:t>で</w:t>
      </w:r>
      <w:r>
        <w:rPr>
          <w:rFonts w:hint="eastAsia"/>
        </w:rPr>
        <w:t>は</w:t>
      </w:r>
      <w:r>
        <w:rPr>
          <w:rFonts w:hint="eastAsia"/>
        </w:rPr>
        <w:t>なく、1年毎の定期報告の審査時も審査手数料が必要となります。WEBページから「</w:t>
      </w:r>
      <w:r w:rsidRPr="000B08AD">
        <w:rPr>
          <w:rFonts w:hint="eastAsia"/>
          <w:color w:val="C45911" w:themeColor="accent2" w:themeShade="BF"/>
        </w:rPr>
        <w:t>審査手数料</w:t>
      </w:r>
      <w:r>
        <w:rPr>
          <w:rFonts w:hint="eastAsia"/>
        </w:rPr>
        <w:t>」をご確認の上、審査手数料の確保をお願いします。</w:t>
      </w:r>
    </w:p>
    <w:p w14:paraId="0069ADE6" w14:textId="21BF3EAE" w:rsidR="000B08AD" w:rsidRDefault="000B08AD" w:rsidP="000B08AD"/>
    <w:p w14:paraId="51EFFB72" w14:textId="77777777" w:rsidR="007F643A" w:rsidRDefault="007F643A" w:rsidP="000B08AD">
      <w:pPr>
        <w:rPr>
          <w:rFonts w:hint="eastAsia"/>
        </w:rPr>
      </w:pPr>
    </w:p>
    <w:tbl>
      <w:tblPr>
        <w:tblStyle w:val="ac"/>
        <w:tblW w:w="10627" w:type="dxa"/>
        <w:tblLook w:val="04A0" w:firstRow="1" w:lastRow="0" w:firstColumn="1" w:lastColumn="0" w:noHBand="0" w:noVBand="1"/>
      </w:tblPr>
      <w:tblGrid>
        <w:gridCol w:w="10627"/>
      </w:tblGrid>
      <w:tr w:rsidR="000B08AD" w:rsidRPr="000B0D8E" w14:paraId="1C69571C" w14:textId="77777777" w:rsidTr="00930D69">
        <w:trPr>
          <w:trHeight w:val="749"/>
        </w:trPr>
        <w:tc>
          <w:tcPr>
            <w:tcW w:w="10627" w:type="dxa"/>
            <w:vAlign w:val="center"/>
          </w:tcPr>
          <w:p w14:paraId="1FBFCEB2" w14:textId="49DDCB65" w:rsidR="000B08AD" w:rsidRPr="000B08AD" w:rsidRDefault="000B08AD" w:rsidP="00930D69">
            <w:pPr>
              <w:rPr>
                <w:rFonts w:ascii="BIZ UDPゴシック" w:eastAsia="BIZ UDPゴシック" w:hAnsi="BIZ UDPゴシック"/>
                <w:b/>
                <w:bCs/>
                <w:szCs w:val="21"/>
              </w:rPr>
            </w:pPr>
            <w:r>
              <w:rPr>
                <w:rFonts w:ascii="BIZ UDPゴシック" w:eastAsia="BIZ UDPゴシック" w:hAnsi="BIZ UDPゴシック" w:hint="eastAsia"/>
                <w:b/>
                <w:bCs/>
                <w:szCs w:val="21"/>
              </w:rPr>
              <w:t xml:space="preserve">□　</w:t>
            </w:r>
            <w:r w:rsidR="00337B67">
              <w:rPr>
                <w:rFonts w:ascii="BIZ UDPゴシック" w:eastAsia="BIZ UDPゴシック" w:hAnsi="BIZ UDPゴシック" w:hint="eastAsia"/>
                <w:b/>
                <w:bCs/>
                <w:szCs w:val="21"/>
              </w:rPr>
              <w:t>統括管理者、</w:t>
            </w:r>
            <w:r>
              <w:rPr>
                <w:rFonts w:ascii="BIZ UDPゴシック" w:eastAsia="BIZ UDPゴシック" w:hAnsi="BIZ UDPゴシック" w:hint="eastAsia"/>
                <w:b/>
                <w:bCs/>
                <w:szCs w:val="21"/>
              </w:rPr>
              <w:t>申請担当者は倫理審査申請システム（臨床研究法版）にログインしたことはありますか？</w:t>
            </w:r>
            <w:r w:rsidRPr="000B08AD">
              <w:rPr>
                <w:rFonts w:ascii="BIZ UDPゴシック" w:eastAsia="BIZ UDPゴシック" w:hAnsi="BIZ UDPゴシック"/>
                <w:b/>
                <w:bCs/>
                <w:szCs w:val="21"/>
              </w:rPr>
              <w:t xml:space="preserve"> </w:t>
            </w:r>
          </w:p>
        </w:tc>
      </w:tr>
    </w:tbl>
    <w:p w14:paraId="734AA307" w14:textId="2B340E73" w:rsidR="000B08AD" w:rsidRDefault="000B08AD" w:rsidP="000B08AD">
      <w:pPr>
        <w:pStyle w:val="a3"/>
        <w:numPr>
          <w:ilvl w:val="0"/>
          <w:numId w:val="4"/>
        </w:numPr>
        <w:ind w:leftChars="0"/>
      </w:pPr>
      <w:r w:rsidRPr="007F643A">
        <w:rPr>
          <w:rFonts w:hint="eastAsia"/>
          <w:b/>
        </w:rPr>
        <w:t>いいえの場合</w:t>
      </w:r>
      <w:r>
        <w:rPr>
          <w:rFonts w:hint="eastAsia"/>
        </w:rPr>
        <w:t>：申請は、倫理申請システム（</w:t>
      </w:r>
      <w:hyperlink r:id="rId7" w:history="1">
        <w:r w:rsidRPr="00FB6065">
          <w:rPr>
            <w:rStyle w:val="aa"/>
          </w:rPr>
          <w:t>https://www.hrp.tohoku.ac.jp/crb/</w:t>
        </w:r>
      </w:hyperlink>
      <w:r>
        <w:rPr>
          <w:rFonts w:hint="eastAsia"/>
        </w:rPr>
        <w:t>）</w:t>
      </w:r>
      <w:r>
        <w:rPr>
          <w:rFonts w:hint="eastAsia"/>
        </w:rPr>
        <w:t>で</w:t>
      </w:r>
      <w:r>
        <w:rPr>
          <w:rFonts w:hint="eastAsia"/>
        </w:rPr>
        <w:t>行っていただきます。</w:t>
      </w:r>
      <w:r w:rsidR="007F643A">
        <w:rPr>
          <w:rFonts w:hint="eastAsia"/>
        </w:rPr>
        <w:t>申請担当者、統括管理者の双方のユーザー</w:t>
      </w:r>
      <w:r w:rsidR="007F643A">
        <w:rPr>
          <w:rFonts w:hint="eastAsia"/>
        </w:rPr>
        <w:t>登録が必要です。</w:t>
      </w:r>
      <w:r w:rsidR="007F643A">
        <w:rPr>
          <w:rFonts w:hint="eastAsia"/>
        </w:rPr>
        <w:t>学内の研究者</w:t>
      </w:r>
      <w:r w:rsidR="007F643A">
        <w:rPr>
          <w:rFonts w:hint="eastAsia"/>
        </w:rPr>
        <w:t>は</w:t>
      </w:r>
      <w:r w:rsidR="007F643A">
        <w:rPr>
          <w:rFonts w:hint="eastAsia"/>
        </w:rPr>
        <w:t>ログインが可能か</w:t>
      </w:r>
      <w:r w:rsidR="007F643A">
        <w:rPr>
          <w:rFonts w:hint="eastAsia"/>
        </w:rPr>
        <w:t>確認してください。また、学外の方は</w:t>
      </w:r>
      <w:r>
        <w:rPr>
          <w:rFonts w:hint="eastAsia"/>
        </w:rPr>
        <w:t>ユーザー登録</w:t>
      </w:r>
      <w:r w:rsidR="007F643A">
        <w:rPr>
          <w:rFonts w:hint="eastAsia"/>
        </w:rPr>
        <w:t>の申請を行ってください。</w:t>
      </w:r>
    </w:p>
    <w:p w14:paraId="2BFD10CF" w14:textId="77777777" w:rsidR="000B08AD" w:rsidRPr="000B08AD" w:rsidRDefault="000B08AD" w:rsidP="000B08AD">
      <w:pPr>
        <w:rPr>
          <w:rFonts w:hint="eastAsia"/>
        </w:rPr>
      </w:pPr>
    </w:p>
    <w:p w14:paraId="39496A23" w14:textId="77777777" w:rsidR="00337B67" w:rsidRPr="007237A9" w:rsidRDefault="00337B67" w:rsidP="00337B67">
      <w:pPr>
        <w:rPr>
          <w:rFonts w:ascii="BIZ UDPゴシック" w:eastAsia="BIZ UDPゴシック" w:hAnsi="BIZ UDPゴシック"/>
          <w:sz w:val="20"/>
          <w:szCs w:val="20"/>
        </w:rPr>
      </w:pPr>
    </w:p>
    <w:tbl>
      <w:tblPr>
        <w:tblStyle w:val="ac"/>
        <w:tblW w:w="10627" w:type="dxa"/>
        <w:tblLook w:val="04A0" w:firstRow="1" w:lastRow="0" w:firstColumn="1" w:lastColumn="0" w:noHBand="0" w:noVBand="1"/>
      </w:tblPr>
      <w:tblGrid>
        <w:gridCol w:w="10627"/>
      </w:tblGrid>
      <w:tr w:rsidR="00337B67" w:rsidRPr="000B0D8E" w14:paraId="63731388" w14:textId="77777777" w:rsidTr="00930D69">
        <w:trPr>
          <w:trHeight w:val="749"/>
        </w:trPr>
        <w:tc>
          <w:tcPr>
            <w:tcW w:w="10627" w:type="dxa"/>
            <w:vAlign w:val="center"/>
          </w:tcPr>
          <w:p w14:paraId="507995C2" w14:textId="35CCCC03" w:rsidR="00337B67" w:rsidRPr="000B08AD" w:rsidRDefault="00337B67" w:rsidP="00337B67">
            <w:pPr>
              <w:ind w:left="210" w:hangingChars="100" w:hanging="210"/>
              <w:rPr>
                <w:rFonts w:ascii="BIZ UDPゴシック" w:eastAsia="BIZ UDPゴシック" w:hAnsi="BIZ UDPゴシック" w:hint="eastAsia"/>
                <w:b/>
                <w:bCs/>
                <w:szCs w:val="21"/>
              </w:rPr>
            </w:pPr>
            <w:r>
              <w:rPr>
                <w:rFonts w:ascii="BIZ UDPゴシック" w:eastAsia="BIZ UDPゴシック" w:hAnsi="BIZ UDPゴシック" w:hint="eastAsia"/>
                <w:b/>
                <w:bCs/>
                <w:szCs w:val="21"/>
              </w:rPr>
              <w:t xml:space="preserve">□　</w:t>
            </w:r>
            <w:r w:rsidRPr="00337B67">
              <w:rPr>
                <w:rFonts w:ascii="BIZ UDPゴシック" w:eastAsia="BIZ UDPゴシック" w:hAnsi="BIZ UDPゴシック"/>
                <w:b/>
                <w:bCs/>
                <w:szCs w:val="21"/>
              </w:rPr>
              <w:t>統括管理者は、</w:t>
            </w:r>
            <w:r>
              <w:rPr>
                <w:rFonts w:ascii="BIZ UDPゴシック" w:eastAsia="BIZ UDPゴシック" w:hAnsi="BIZ UDPゴシック" w:hint="eastAsia"/>
                <w:b/>
                <w:bCs/>
                <w:szCs w:val="21"/>
              </w:rPr>
              <w:t>研究</w:t>
            </w:r>
            <w:r w:rsidR="007F643A">
              <w:rPr>
                <w:rFonts w:ascii="BIZ UDPゴシック" w:eastAsia="BIZ UDPゴシック" w:hAnsi="BIZ UDPゴシック" w:hint="eastAsia"/>
                <w:b/>
                <w:bCs/>
                <w:szCs w:val="21"/>
              </w:rPr>
              <w:t>全体の管理責任</w:t>
            </w:r>
            <w:r>
              <w:rPr>
                <w:rFonts w:ascii="BIZ UDPゴシック" w:eastAsia="BIZ UDPゴシック" w:hAnsi="BIZ UDPゴシック" w:hint="eastAsia"/>
                <w:b/>
                <w:bCs/>
                <w:szCs w:val="21"/>
              </w:rPr>
              <w:t>を負っています。</w:t>
            </w:r>
            <w:r w:rsidRPr="00337B67">
              <w:rPr>
                <w:rFonts w:ascii="BIZ UDPゴシック" w:eastAsia="BIZ UDPゴシック" w:hAnsi="BIZ UDPゴシック"/>
                <w:b/>
                <w:bCs/>
                <w:szCs w:val="21"/>
              </w:rPr>
              <w:t>全ての研究参加施設との連絡調整手段は確保できていますか</w:t>
            </w:r>
            <w:r>
              <w:rPr>
                <w:rFonts w:ascii="BIZ UDPゴシック" w:eastAsia="BIZ UDPゴシック" w:hAnsi="BIZ UDPゴシック" w:hint="eastAsia"/>
                <w:b/>
                <w:bCs/>
                <w:szCs w:val="21"/>
              </w:rPr>
              <w:t>？</w:t>
            </w:r>
          </w:p>
        </w:tc>
      </w:tr>
    </w:tbl>
    <w:p w14:paraId="50C1435D" w14:textId="404CB5A2" w:rsidR="00337B67" w:rsidRDefault="00337B67" w:rsidP="00337B67">
      <w:pPr>
        <w:pStyle w:val="a3"/>
        <w:numPr>
          <w:ilvl w:val="0"/>
          <w:numId w:val="4"/>
        </w:numPr>
        <w:ind w:leftChars="0"/>
      </w:pPr>
      <w:r w:rsidRPr="000B08AD">
        <w:rPr>
          <w:rFonts w:hint="eastAsia"/>
          <w:b/>
        </w:rPr>
        <w:t>いいえの場合</w:t>
      </w:r>
      <w:r>
        <w:rPr>
          <w:rFonts w:hint="eastAsia"/>
        </w:rPr>
        <w:t>：</w:t>
      </w:r>
      <w:r w:rsidR="00A65B09">
        <w:rPr>
          <w:rFonts w:hint="eastAsia"/>
        </w:rPr>
        <w:t>参加</w:t>
      </w:r>
      <w:r w:rsidR="00A65B09">
        <w:rPr>
          <w:rFonts w:hint="eastAsia"/>
        </w:rPr>
        <w:t>医療機関</w:t>
      </w:r>
      <w:r w:rsidR="00A65B09">
        <w:rPr>
          <w:rFonts w:hint="eastAsia"/>
        </w:rPr>
        <w:t>との調整が重要となります。各</w:t>
      </w:r>
      <w:r w:rsidR="00A65B09">
        <w:rPr>
          <w:rFonts w:hint="eastAsia"/>
        </w:rPr>
        <w:t>機関</w:t>
      </w:r>
      <w:r w:rsidR="00A65B09">
        <w:rPr>
          <w:rFonts w:hint="eastAsia"/>
        </w:rPr>
        <w:t>との連絡手段や連絡方法を確保ください。</w:t>
      </w:r>
    </w:p>
    <w:p w14:paraId="68DD2C76" w14:textId="77777777" w:rsidR="000B08AD" w:rsidRPr="00337B67" w:rsidRDefault="000B08AD" w:rsidP="000B08AD"/>
    <w:p w14:paraId="12155A11" w14:textId="77777777" w:rsidR="00337B67" w:rsidRPr="007237A9" w:rsidRDefault="00337B67" w:rsidP="00337B67">
      <w:pPr>
        <w:rPr>
          <w:rFonts w:ascii="BIZ UDPゴシック" w:eastAsia="BIZ UDPゴシック" w:hAnsi="BIZ UDPゴシック"/>
          <w:sz w:val="20"/>
          <w:szCs w:val="20"/>
        </w:rPr>
      </w:pPr>
    </w:p>
    <w:tbl>
      <w:tblPr>
        <w:tblStyle w:val="ac"/>
        <w:tblW w:w="10627" w:type="dxa"/>
        <w:tblLook w:val="04A0" w:firstRow="1" w:lastRow="0" w:firstColumn="1" w:lastColumn="0" w:noHBand="0" w:noVBand="1"/>
      </w:tblPr>
      <w:tblGrid>
        <w:gridCol w:w="10627"/>
      </w:tblGrid>
      <w:tr w:rsidR="00337B67" w:rsidRPr="000B0D8E" w14:paraId="51AC4968" w14:textId="77777777" w:rsidTr="00930D69">
        <w:trPr>
          <w:trHeight w:val="749"/>
        </w:trPr>
        <w:tc>
          <w:tcPr>
            <w:tcW w:w="10627" w:type="dxa"/>
            <w:vAlign w:val="center"/>
          </w:tcPr>
          <w:p w14:paraId="582D01D6" w14:textId="5EE9AB06" w:rsidR="00337B67" w:rsidRPr="000B08AD" w:rsidRDefault="00337B67" w:rsidP="00930D69">
            <w:pPr>
              <w:ind w:left="210" w:hangingChars="100" w:hanging="210"/>
              <w:rPr>
                <w:rFonts w:ascii="BIZ UDPゴシック" w:eastAsia="BIZ UDPゴシック" w:hAnsi="BIZ UDPゴシック" w:hint="eastAsia"/>
                <w:b/>
                <w:bCs/>
                <w:szCs w:val="21"/>
              </w:rPr>
            </w:pPr>
            <w:r>
              <w:rPr>
                <w:rFonts w:ascii="BIZ UDPゴシック" w:eastAsia="BIZ UDPゴシック" w:hAnsi="BIZ UDPゴシック" w:hint="eastAsia"/>
                <w:b/>
                <w:bCs/>
                <w:szCs w:val="21"/>
              </w:rPr>
              <w:t xml:space="preserve">□　</w:t>
            </w:r>
            <w:r w:rsidRPr="00337B67">
              <w:rPr>
                <w:rFonts w:ascii="BIZ UDPゴシック" w:eastAsia="BIZ UDPゴシック" w:hAnsi="BIZ UDPゴシック"/>
                <w:b/>
                <w:bCs/>
                <w:szCs w:val="21"/>
              </w:rPr>
              <w:t>全ての</w:t>
            </w:r>
            <w:r w:rsidR="00A65B09">
              <w:rPr>
                <w:rFonts w:ascii="BIZ UDPゴシック" w:eastAsia="BIZ UDPゴシック" w:hAnsi="BIZ UDPゴシック" w:hint="eastAsia"/>
                <w:b/>
                <w:bCs/>
                <w:szCs w:val="21"/>
              </w:rPr>
              <w:t>実施医療機関</w:t>
            </w:r>
            <w:r w:rsidRPr="00337B67">
              <w:rPr>
                <w:rFonts w:ascii="BIZ UDPゴシック" w:eastAsia="BIZ UDPゴシック" w:hAnsi="BIZ UDPゴシック"/>
                <w:b/>
                <w:bCs/>
                <w:szCs w:val="21"/>
              </w:rPr>
              <w:t>は、当該研究を実施できる体制は整っていることを確認できていますか</w:t>
            </w:r>
            <w:r>
              <w:rPr>
                <w:rFonts w:ascii="BIZ UDPゴシック" w:eastAsia="BIZ UDPゴシック" w:hAnsi="BIZ UDPゴシック" w:hint="eastAsia"/>
                <w:b/>
                <w:bCs/>
                <w:szCs w:val="21"/>
              </w:rPr>
              <w:t>？</w:t>
            </w:r>
            <w:r w:rsidRPr="000B08AD">
              <w:rPr>
                <w:rFonts w:ascii="BIZ UDPゴシック" w:eastAsia="BIZ UDPゴシック" w:hAnsi="BIZ UDPゴシック" w:hint="eastAsia"/>
                <w:b/>
                <w:bCs/>
                <w:szCs w:val="21"/>
              </w:rPr>
              <w:t xml:space="preserve"> </w:t>
            </w:r>
          </w:p>
        </w:tc>
      </w:tr>
    </w:tbl>
    <w:p w14:paraId="5988EC60" w14:textId="3863CE69" w:rsidR="00337B67" w:rsidRDefault="00337B67" w:rsidP="00337B67">
      <w:pPr>
        <w:pStyle w:val="a3"/>
        <w:numPr>
          <w:ilvl w:val="0"/>
          <w:numId w:val="4"/>
        </w:numPr>
        <w:ind w:leftChars="0"/>
      </w:pPr>
      <w:r w:rsidRPr="000B08AD">
        <w:rPr>
          <w:rFonts w:hint="eastAsia"/>
          <w:b/>
        </w:rPr>
        <w:t>いいえの場合</w:t>
      </w:r>
      <w:r>
        <w:rPr>
          <w:rFonts w:hint="eastAsia"/>
        </w:rPr>
        <w:t>：</w:t>
      </w:r>
      <w:r w:rsidR="00A65B09">
        <w:rPr>
          <w:rFonts w:hint="eastAsia"/>
        </w:rPr>
        <w:t>実施医療機関</w:t>
      </w:r>
      <w:r w:rsidR="00A65B09">
        <w:rPr>
          <w:rFonts w:hint="eastAsia"/>
        </w:rPr>
        <w:t>の臨床研究実施体制については、統一書式参考書式2「</w:t>
      </w:r>
      <w:r w:rsidR="00A65B09" w:rsidRPr="00A23C4B">
        <w:rPr>
          <w:rFonts w:hint="eastAsia"/>
          <w:color w:val="C45911" w:themeColor="accent2" w:themeShade="BF"/>
        </w:rPr>
        <w:t>実施医療機関の要件確認シート</w:t>
      </w:r>
      <w:r w:rsidR="00A65B09">
        <w:rPr>
          <w:rFonts w:hint="eastAsia"/>
        </w:rPr>
        <w:t>」により規定し、参加施設が規定した要件を満たしていることを確認ください。</w:t>
      </w:r>
    </w:p>
    <w:p w14:paraId="74E117A8" w14:textId="77777777" w:rsidR="00337B67" w:rsidRPr="00337B67" w:rsidRDefault="00337B67" w:rsidP="00337B67"/>
    <w:p w14:paraId="7039E2DB" w14:textId="77777777" w:rsidR="00337B67" w:rsidRPr="00337B67" w:rsidRDefault="00337B67" w:rsidP="00337B67"/>
    <w:tbl>
      <w:tblPr>
        <w:tblStyle w:val="ac"/>
        <w:tblW w:w="10627" w:type="dxa"/>
        <w:tblLook w:val="04A0" w:firstRow="1" w:lastRow="0" w:firstColumn="1" w:lastColumn="0" w:noHBand="0" w:noVBand="1"/>
      </w:tblPr>
      <w:tblGrid>
        <w:gridCol w:w="10627"/>
      </w:tblGrid>
      <w:tr w:rsidR="00337B67" w:rsidRPr="00337B67" w14:paraId="76B4830D" w14:textId="77777777" w:rsidTr="00930D69">
        <w:trPr>
          <w:trHeight w:val="749"/>
        </w:trPr>
        <w:tc>
          <w:tcPr>
            <w:tcW w:w="10627" w:type="dxa"/>
            <w:vAlign w:val="center"/>
          </w:tcPr>
          <w:p w14:paraId="3AEB7A02" w14:textId="352D5457" w:rsidR="00337B67" w:rsidRPr="000B08AD" w:rsidRDefault="00337B67" w:rsidP="00930D69">
            <w:pPr>
              <w:ind w:left="210" w:hangingChars="100" w:hanging="210"/>
              <w:rPr>
                <w:rFonts w:ascii="BIZ UDPゴシック" w:eastAsia="BIZ UDPゴシック" w:hAnsi="BIZ UDPゴシック" w:hint="eastAsia"/>
                <w:b/>
                <w:bCs/>
                <w:szCs w:val="21"/>
              </w:rPr>
            </w:pPr>
            <w:r>
              <w:rPr>
                <w:rFonts w:ascii="BIZ UDPゴシック" w:eastAsia="BIZ UDPゴシック" w:hAnsi="BIZ UDPゴシック" w:hint="eastAsia"/>
                <w:b/>
                <w:bCs/>
                <w:szCs w:val="21"/>
              </w:rPr>
              <w:t xml:space="preserve">□　</w:t>
            </w:r>
            <w:r w:rsidRPr="00337B67">
              <w:rPr>
                <w:rFonts w:ascii="BIZ UDPゴシック" w:eastAsia="BIZ UDPゴシック" w:hAnsi="BIZ UDPゴシック"/>
                <w:b/>
                <w:bCs/>
                <w:szCs w:val="21"/>
              </w:rPr>
              <w:t>全ての参加施設の研究責任医師・分担医師は、適切な教育を受けていることを確認できていますか</w:t>
            </w:r>
            <w:r>
              <w:rPr>
                <w:rFonts w:ascii="BIZ UDPゴシック" w:eastAsia="BIZ UDPゴシック" w:hAnsi="BIZ UDPゴシック" w:hint="eastAsia"/>
                <w:b/>
                <w:bCs/>
                <w:szCs w:val="21"/>
              </w:rPr>
              <w:t>？</w:t>
            </w:r>
            <w:r w:rsidRPr="000B08AD">
              <w:rPr>
                <w:rFonts w:ascii="BIZ UDPゴシック" w:eastAsia="BIZ UDPゴシック" w:hAnsi="BIZ UDPゴシック" w:hint="eastAsia"/>
                <w:b/>
                <w:bCs/>
                <w:szCs w:val="21"/>
              </w:rPr>
              <w:t xml:space="preserve"> </w:t>
            </w:r>
          </w:p>
        </w:tc>
      </w:tr>
    </w:tbl>
    <w:p w14:paraId="653D5D82" w14:textId="77777777" w:rsidR="00A65B09" w:rsidRDefault="00337B67" w:rsidP="00A65B09">
      <w:pPr>
        <w:pStyle w:val="a3"/>
        <w:numPr>
          <w:ilvl w:val="0"/>
          <w:numId w:val="2"/>
        </w:numPr>
        <w:ind w:leftChars="0"/>
      </w:pPr>
      <w:r w:rsidRPr="000B08AD">
        <w:rPr>
          <w:rFonts w:hint="eastAsia"/>
          <w:b/>
        </w:rPr>
        <w:t>いいえの場合</w:t>
      </w:r>
      <w:r>
        <w:rPr>
          <w:rFonts w:hint="eastAsia"/>
        </w:rPr>
        <w:t>：</w:t>
      </w:r>
      <w:r w:rsidR="00A65B09">
        <w:rPr>
          <w:rFonts w:hint="eastAsia"/>
        </w:rPr>
        <w:t>参加施設の研究責任医師・分担医師が教育を受けていることを、本委員会様式「</w:t>
      </w:r>
      <w:r w:rsidR="00A65B09" w:rsidRPr="00A23C4B">
        <w:rPr>
          <w:rFonts w:hint="eastAsia"/>
          <w:color w:val="C45911" w:themeColor="accent2" w:themeShade="BF"/>
        </w:rPr>
        <w:t>教育記録</w:t>
      </w:r>
      <w:r w:rsidR="00A65B09" w:rsidRPr="00A23C4B">
        <w:rPr>
          <w:rFonts w:hint="eastAsia"/>
          <w:color w:val="C45911" w:themeColor="accent2" w:themeShade="BF"/>
        </w:rPr>
        <w:lastRenderedPageBreak/>
        <w:t>申請書</w:t>
      </w:r>
      <w:r w:rsidR="00A65B09">
        <w:rPr>
          <w:rFonts w:hint="eastAsia"/>
        </w:rPr>
        <w:t>」により確認してください。教育を受講していない場合は、教育の受講が必要です。</w:t>
      </w:r>
    </w:p>
    <w:p w14:paraId="7C1514D9" w14:textId="77777777" w:rsidR="007F643A" w:rsidRDefault="007F643A" w:rsidP="007F643A"/>
    <w:p w14:paraId="1DCB4D7D" w14:textId="77777777" w:rsidR="00337B67" w:rsidRPr="007237A9" w:rsidRDefault="00337B67" w:rsidP="00337B67">
      <w:pPr>
        <w:rPr>
          <w:rFonts w:ascii="BIZ UDPゴシック" w:eastAsia="BIZ UDPゴシック" w:hAnsi="BIZ UDPゴシック"/>
          <w:sz w:val="20"/>
          <w:szCs w:val="20"/>
        </w:rPr>
      </w:pPr>
    </w:p>
    <w:tbl>
      <w:tblPr>
        <w:tblStyle w:val="ac"/>
        <w:tblW w:w="10627" w:type="dxa"/>
        <w:tblLook w:val="04A0" w:firstRow="1" w:lastRow="0" w:firstColumn="1" w:lastColumn="0" w:noHBand="0" w:noVBand="1"/>
      </w:tblPr>
      <w:tblGrid>
        <w:gridCol w:w="10627"/>
      </w:tblGrid>
      <w:tr w:rsidR="00337B67" w:rsidRPr="000B0D8E" w14:paraId="0FFBBA6A" w14:textId="77777777" w:rsidTr="00930D69">
        <w:trPr>
          <w:trHeight w:val="749"/>
        </w:trPr>
        <w:tc>
          <w:tcPr>
            <w:tcW w:w="10627" w:type="dxa"/>
            <w:vAlign w:val="center"/>
          </w:tcPr>
          <w:p w14:paraId="1B686BC9" w14:textId="67A13CE2" w:rsidR="00337B67" w:rsidRPr="000B08AD" w:rsidRDefault="00337B67" w:rsidP="007F643A">
            <w:pPr>
              <w:ind w:left="210" w:hangingChars="100" w:hanging="210"/>
              <w:rPr>
                <w:rFonts w:ascii="BIZ UDPゴシック" w:eastAsia="BIZ UDPゴシック" w:hAnsi="BIZ UDPゴシック"/>
                <w:b/>
                <w:bCs/>
                <w:szCs w:val="21"/>
              </w:rPr>
            </w:pPr>
            <w:r>
              <w:rPr>
                <w:rFonts w:ascii="BIZ UDPゴシック" w:eastAsia="BIZ UDPゴシック" w:hAnsi="BIZ UDPゴシック" w:hint="eastAsia"/>
                <w:b/>
                <w:bCs/>
                <w:szCs w:val="21"/>
              </w:rPr>
              <w:t xml:space="preserve">□　</w:t>
            </w:r>
            <w:r w:rsidR="007F643A" w:rsidRPr="007F643A">
              <w:rPr>
                <w:rFonts w:ascii="BIZ UDPゴシック" w:eastAsia="BIZ UDPゴシック" w:hAnsi="BIZ UDPゴシック"/>
                <w:b/>
                <w:bCs/>
                <w:szCs w:val="21"/>
              </w:rPr>
              <w:t>認定</w:t>
            </w:r>
            <w:r w:rsidR="007F643A">
              <w:rPr>
                <w:rFonts w:ascii="BIZ UDPゴシック" w:eastAsia="BIZ UDPゴシック" w:hAnsi="BIZ UDPゴシック" w:hint="eastAsia"/>
                <w:b/>
                <w:bCs/>
                <w:szCs w:val="21"/>
              </w:rPr>
              <w:t>臨床研究審査</w:t>
            </w:r>
            <w:r w:rsidR="007F643A" w:rsidRPr="007F643A">
              <w:rPr>
                <w:rFonts w:ascii="BIZ UDPゴシック" w:eastAsia="BIZ UDPゴシック" w:hAnsi="BIZ UDPゴシック"/>
                <w:b/>
                <w:bCs/>
                <w:szCs w:val="21"/>
              </w:rPr>
              <w:t>委員会での承認後、それぞれの実施</w:t>
            </w:r>
            <w:r w:rsidR="007F643A">
              <w:rPr>
                <w:rFonts w:ascii="BIZ UDPゴシック" w:eastAsia="BIZ UDPゴシック" w:hAnsi="BIZ UDPゴシック" w:hint="eastAsia"/>
                <w:b/>
                <w:bCs/>
                <w:szCs w:val="21"/>
              </w:rPr>
              <w:t>医療機関の長の許可を得る</w:t>
            </w:r>
            <w:r w:rsidR="007F643A" w:rsidRPr="007F643A">
              <w:rPr>
                <w:rFonts w:ascii="BIZ UDPゴシック" w:eastAsia="BIZ UDPゴシック" w:hAnsi="BIZ UDPゴシック"/>
                <w:b/>
                <w:bCs/>
                <w:szCs w:val="21"/>
              </w:rPr>
              <w:t>必要</w:t>
            </w:r>
            <w:r w:rsidR="007F643A">
              <w:rPr>
                <w:rFonts w:ascii="BIZ UDPゴシック" w:eastAsia="BIZ UDPゴシック" w:hAnsi="BIZ UDPゴシック" w:hint="eastAsia"/>
                <w:b/>
                <w:bCs/>
                <w:szCs w:val="21"/>
              </w:rPr>
              <w:t>があります。研究に参加する</w:t>
            </w:r>
            <w:r w:rsidR="007F643A" w:rsidRPr="007F643A">
              <w:rPr>
                <w:rFonts w:ascii="BIZ UDPゴシック" w:eastAsia="BIZ UDPゴシック" w:hAnsi="BIZ UDPゴシック"/>
                <w:b/>
                <w:bCs/>
                <w:szCs w:val="21"/>
              </w:rPr>
              <w:t>全ての</w:t>
            </w:r>
            <w:r w:rsidR="007F643A">
              <w:rPr>
                <w:rFonts w:ascii="BIZ UDPゴシック" w:eastAsia="BIZ UDPゴシック" w:hAnsi="BIZ UDPゴシック" w:hint="eastAsia"/>
                <w:b/>
                <w:bCs/>
                <w:szCs w:val="21"/>
              </w:rPr>
              <w:t>医療機関では</w:t>
            </w:r>
            <w:r w:rsidR="007F643A" w:rsidRPr="007F643A">
              <w:rPr>
                <w:rFonts w:ascii="BIZ UDPゴシック" w:eastAsia="BIZ UDPゴシック" w:hAnsi="BIZ UDPゴシック"/>
                <w:b/>
                <w:bCs/>
                <w:szCs w:val="21"/>
              </w:rPr>
              <w:t>許可手続き</w:t>
            </w:r>
            <w:r w:rsidR="007F643A">
              <w:rPr>
                <w:rFonts w:ascii="BIZ UDPゴシック" w:eastAsia="BIZ UDPゴシック" w:hAnsi="BIZ UDPゴシック" w:hint="eastAsia"/>
                <w:b/>
                <w:bCs/>
                <w:szCs w:val="21"/>
              </w:rPr>
              <w:t>の手順は定まっていますか</w:t>
            </w:r>
            <w:r>
              <w:rPr>
                <w:rFonts w:ascii="BIZ UDPゴシック" w:eastAsia="BIZ UDPゴシック" w:hAnsi="BIZ UDPゴシック" w:hint="eastAsia"/>
                <w:b/>
                <w:bCs/>
                <w:szCs w:val="21"/>
              </w:rPr>
              <w:t>？</w:t>
            </w:r>
            <w:r w:rsidRPr="000B08AD">
              <w:rPr>
                <w:rFonts w:ascii="BIZ UDPゴシック" w:eastAsia="BIZ UDPゴシック" w:hAnsi="BIZ UDPゴシック"/>
                <w:b/>
                <w:bCs/>
                <w:szCs w:val="21"/>
              </w:rPr>
              <w:t xml:space="preserve"> </w:t>
            </w:r>
          </w:p>
        </w:tc>
      </w:tr>
    </w:tbl>
    <w:p w14:paraId="472B376B" w14:textId="524567CC" w:rsidR="00337B67" w:rsidRDefault="00337B67" w:rsidP="00337B67">
      <w:pPr>
        <w:pStyle w:val="a3"/>
        <w:numPr>
          <w:ilvl w:val="0"/>
          <w:numId w:val="4"/>
        </w:numPr>
        <w:ind w:leftChars="0"/>
      </w:pPr>
      <w:r w:rsidRPr="000B08AD">
        <w:rPr>
          <w:rFonts w:hint="eastAsia"/>
          <w:b/>
        </w:rPr>
        <w:t>いいえの場合</w:t>
      </w:r>
      <w:r>
        <w:rPr>
          <w:rFonts w:hint="eastAsia"/>
        </w:rPr>
        <w:t>：</w:t>
      </w:r>
      <w:r w:rsidR="00A65B09">
        <w:rPr>
          <w:rFonts w:hint="eastAsia"/>
        </w:rPr>
        <w:t>参加医療機関に</w:t>
      </w:r>
      <w:r w:rsidR="00A65B09">
        <w:rPr>
          <w:rFonts w:hint="eastAsia"/>
        </w:rPr>
        <w:t>、委員会の承認後の実施施設の長の許可手続き（施設の実施手順書等）</w:t>
      </w:r>
      <w:r w:rsidR="00A65B09">
        <w:rPr>
          <w:rFonts w:hint="eastAsia"/>
        </w:rPr>
        <w:t>が必要であることを連絡し、手順が定まっていることをご</w:t>
      </w:r>
      <w:r w:rsidR="00A65B09">
        <w:rPr>
          <w:rFonts w:hint="eastAsia"/>
        </w:rPr>
        <w:t>確認ください。</w:t>
      </w:r>
    </w:p>
    <w:p w14:paraId="4A7FA434" w14:textId="77777777" w:rsidR="00337B67" w:rsidRDefault="00337B67" w:rsidP="000B08AD"/>
    <w:p w14:paraId="3D0239A8" w14:textId="77777777" w:rsidR="007F643A" w:rsidRPr="007237A9" w:rsidRDefault="007F643A" w:rsidP="007F643A">
      <w:pPr>
        <w:rPr>
          <w:rFonts w:ascii="BIZ UDPゴシック" w:eastAsia="BIZ UDPゴシック" w:hAnsi="BIZ UDPゴシック"/>
          <w:sz w:val="20"/>
          <w:szCs w:val="20"/>
        </w:rPr>
      </w:pPr>
    </w:p>
    <w:tbl>
      <w:tblPr>
        <w:tblStyle w:val="ac"/>
        <w:tblW w:w="10627" w:type="dxa"/>
        <w:tblLook w:val="04A0" w:firstRow="1" w:lastRow="0" w:firstColumn="1" w:lastColumn="0" w:noHBand="0" w:noVBand="1"/>
      </w:tblPr>
      <w:tblGrid>
        <w:gridCol w:w="10627"/>
      </w:tblGrid>
      <w:tr w:rsidR="007F643A" w:rsidRPr="000B0D8E" w14:paraId="2B970FA3" w14:textId="77777777" w:rsidTr="00930D69">
        <w:trPr>
          <w:trHeight w:val="749"/>
        </w:trPr>
        <w:tc>
          <w:tcPr>
            <w:tcW w:w="10627" w:type="dxa"/>
            <w:vAlign w:val="center"/>
          </w:tcPr>
          <w:p w14:paraId="196AA70B" w14:textId="19AC429B" w:rsidR="007F643A" w:rsidRPr="000B08AD" w:rsidRDefault="007F643A" w:rsidP="00930D69">
            <w:pPr>
              <w:ind w:left="210" w:hangingChars="100" w:hanging="210"/>
              <w:rPr>
                <w:rFonts w:ascii="BIZ UDPゴシック" w:eastAsia="BIZ UDPゴシック" w:hAnsi="BIZ UDPゴシック"/>
                <w:b/>
                <w:bCs/>
                <w:szCs w:val="21"/>
              </w:rPr>
            </w:pPr>
            <w:r>
              <w:rPr>
                <w:rFonts w:ascii="BIZ UDPゴシック" w:eastAsia="BIZ UDPゴシック" w:hAnsi="BIZ UDPゴシック" w:hint="eastAsia"/>
                <w:b/>
                <w:bCs/>
                <w:szCs w:val="21"/>
              </w:rPr>
              <w:t xml:space="preserve">□　</w:t>
            </w:r>
            <w:r>
              <w:rPr>
                <w:rFonts w:ascii="BIZ UDPゴシック" w:eastAsia="BIZ UDPゴシック" w:hAnsi="BIZ UDPゴシック" w:hint="eastAsia"/>
                <w:b/>
                <w:bCs/>
                <w:szCs w:val="21"/>
              </w:rPr>
              <w:t>研究開始前には</w:t>
            </w:r>
            <w:r w:rsidRPr="007F643A">
              <w:rPr>
                <w:rFonts w:ascii="BIZ UDPゴシック" w:eastAsia="BIZ UDPゴシック" w:hAnsi="BIZ UDPゴシック"/>
                <w:b/>
                <w:bCs/>
                <w:szCs w:val="21"/>
              </w:rPr>
              <w:t>、</w:t>
            </w:r>
            <w:proofErr w:type="spellStart"/>
            <w:r w:rsidRPr="007F643A">
              <w:rPr>
                <w:rFonts w:ascii="BIZ UDPゴシック" w:eastAsia="BIZ UDPゴシック" w:hAnsi="BIZ UDPゴシック"/>
                <w:b/>
                <w:bCs/>
                <w:szCs w:val="21"/>
              </w:rPr>
              <w:t>jRCT</w:t>
            </w:r>
            <w:proofErr w:type="spellEnd"/>
            <w:r w:rsidRPr="007F643A">
              <w:rPr>
                <w:rFonts w:ascii="BIZ UDPゴシック" w:eastAsia="BIZ UDPゴシック" w:hAnsi="BIZ UDPゴシック"/>
                <w:b/>
                <w:bCs/>
                <w:szCs w:val="21"/>
              </w:rPr>
              <w:t>への登録が必要です。手続きについては理解していますか</w:t>
            </w:r>
            <w:r>
              <w:rPr>
                <w:rFonts w:ascii="BIZ UDPゴシック" w:eastAsia="BIZ UDPゴシック" w:hAnsi="BIZ UDPゴシック" w:hint="eastAsia"/>
                <w:b/>
                <w:bCs/>
                <w:szCs w:val="21"/>
              </w:rPr>
              <w:t>？</w:t>
            </w:r>
            <w:r w:rsidRPr="000B08AD">
              <w:rPr>
                <w:rFonts w:ascii="BIZ UDPゴシック" w:eastAsia="BIZ UDPゴシック" w:hAnsi="BIZ UDPゴシック"/>
                <w:b/>
                <w:bCs/>
                <w:szCs w:val="21"/>
              </w:rPr>
              <w:t xml:space="preserve"> </w:t>
            </w:r>
          </w:p>
        </w:tc>
      </w:tr>
    </w:tbl>
    <w:p w14:paraId="42FCF19A" w14:textId="6CD86714" w:rsidR="00A65B09" w:rsidRDefault="007F643A" w:rsidP="00A65B09">
      <w:pPr>
        <w:pStyle w:val="a3"/>
        <w:numPr>
          <w:ilvl w:val="0"/>
          <w:numId w:val="4"/>
        </w:numPr>
        <w:ind w:leftChars="0"/>
      </w:pPr>
      <w:r w:rsidRPr="00A65B09">
        <w:rPr>
          <w:rFonts w:hint="eastAsia"/>
          <w:b/>
        </w:rPr>
        <w:t>いいえの場合</w:t>
      </w:r>
      <w:r>
        <w:rPr>
          <w:rFonts w:hint="eastAsia"/>
        </w:rPr>
        <w:t>：</w:t>
      </w:r>
      <w:r w:rsidR="00A65B09">
        <w:rPr>
          <w:rFonts w:hint="eastAsia"/>
        </w:rPr>
        <w:t>チェックリスト2「</w:t>
      </w:r>
      <w:r w:rsidR="00A65B09" w:rsidRPr="00A65B09">
        <w:rPr>
          <w:rFonts w:hint="eastAsia"/>
          <w:color w:val="C45911" w:themeColor="accent2" w:themeShade="BF"/>
        </w:rPr>
        <w:t>特定臨床研究の開始時手続きに関するチェックリスト</w:t>
      </w:r>
      <w:r w:rsidR="00A65B09">
        <w:rPr>
          <w:rFonts w:hint="eastAsia"/>
        </w:rPr>
        <w:t>」やチェックリスト3「</w:t>
      </w:r>
      <w:r w:rsidR="00A65B09" w:rsidRPr="00A65B09">
        <w:rPr>
          <w:rFonts w:hint="eastAsia"/>
          <w:color w:val="C45911" w:themeColor="accent2" w:themeShade="BF"/>
        </w:rPr>
        <w:t>経過措置手続きに関するチェックリスト</w:t>
      </w:r>
      <w:r w:rsidR="00A65B09">
        <w:rPr>
          <w:rFonts w:hint="eastAsia"/>
        </w:rPr>
        <w:t>」、厚生労働省のWEBページに掲載の「</w:t>
      </w:r>
      <w:r w:rsidR="00A65B09" w:rsidRPr="00A65B09">
        <w:rPr>
          <w:rFonts w:hint="eastAsia"/>
          <w:color w:val="C45911" w:themeColor="accent2" w:themeShade="BF"/>
        </w:rPr>
        <w:t>実施計画の提出方法</w:t>
      </w:r>
      <w:r w:rsidR="00A65B09">
        <w:rPr>
          <w:rFonts w:hint="eastAsia"/>
        </w:rPr>
        <w:t>」をご確認ください。</w:t>
      </w:r>
    </w:p>
    <w:p w14:paraId="168D1242" w14:textId="77777777" w:rsidR="007F643A" w:rsidRPr="007F643A" w:rsidRDefault="007F643A" w:rsidP="000B08AD">
      <w:pPr>
        <w:rPr>
          <w:rFonts w:hint="eastAsia"/>
        </w:rPr>
      </w:pPr>
    </w:p>
    <w:p w14:paraId="22759BEF" w14:textId="77777777" w:rsidR="007F643A" w:rsidRPr="007237A9" w:rsidRDefault="007F643A" w:rsidP="007F643A">
      <w:pPr>
        <w:rPr>
          <w:rFonts w:ascii="BIZ UDPゴシック" w:eastAsia="BIZ UDPゴシック" w:hAnsi="BIZ UDPゴシック"/>
          <w:sz w:val="20"/>
          <w:szCs w:val="20"/>
        </w:rPr>
      </w:pPr>
    </w:p>
    <w:tbl>
      <w:tblPr>
        <w:tblStyle w:val="ac"/>
        <w:tblW w:w="10627" w:type="dxa"/>
        <w:tblLook w:val="04A0" w:firstRow="1" w:lastRow="0" w:firstColumn="1" w:lastColumn="0" w:noHBand="0" w:noVBand="1"/>
      </w:tblPr>
      <w:tblGrid>
        <w:gridCol w:w="10627"/>
      </w:tblGrid>
      <w:tr w:rsidR="007F643A" w:rsidRPr="000B0D8E" w14:paraId="37CDCEDC" w14:textId="77777777" w:rsidTr="00930D69">
        <w:trPr>
          <w:trHeight w:val="749"/>
        </w:trPr>
        <w:tc>
          <w:tcPr>
            <w:tcW w:w="10627" w:type="dxa"/>
            <w:vAlign w:val="center"/>
          </w:tcPr>
          <w:p w14:paraId="14EBDEC4" w14:textId="42500DD7" w:rsidR="007F643A" w:rsidRPr="000B08AD" w:rsidRDefault="007F643A" w:rsidP="00930D69">
            <w:pPr>
              <w:ind w:left="210" w:hangingChars="100" w:hanging="210"/>
              <w:rPr>
                <w:rFonts w:ascii="BIZ UDPゴシック" w:eastAsia="BIZ UDPゴシック" w:hAnsi="BIZ UDPゴシック"/>
                <w:b/>
                <w:bCs/>
                <w:szCs w:val="21"/>
              </w:rPr>
            </w:pPr>
            <w:r>
              <w:rPr>
                <w:rFonts w:ascii="BIZ UDPゴシック" w:eastAsia="BIZ UDPゴシック" w:hAnsi="BIZ UDPゴシック" w:hint="eastAsia"/>
                <w:b/>
                <w:bCs/>
                <w:szCs w:val="21"/>
              </w:rPr>
              <w:t xml:space="preserve">□　</w:t>
            </w:r>
            <w:r>
              <w:rPr>
                <w:rFonts w:ascii="BIZ UDPゴシック" w:eastAsia="BIZ UDPゴシック" w:hAnsi="BIZ UDPゴシック" w:hint="eastAsia"/>
                <w:b/>
                <w:bCs/>
                <w:szCs w:val="21"/>
              </w:rPr>
              <w:t>臨床研究保険の加入も含めた補償措置について検討済みですか</w:t>
            </w:r>
            <w:r>
              <w:rPr>
                <w:rFonts w:ascii="BIZ UDPゴシック" w:eastAsia="BIZ UDPゴシック" w:hAnsi="BIZ UDPゴシック" w:hint="eastAsia"/>
                <w:b/>
                <w:bCs/>
                <w:szCs w:val="21"/>
              </w:rPr>
              <w:t>？</w:t>
            </w:r>
            <w:r w:rsidRPr="000B08AD">
              <w:rPr>
                <w:rFonts w:ascii="BIZ UDPゴシック" w:eastAsia="BIZ UDPゴシック" w:hAnsi="BIZ UDPゴシック"/>
                <w:b/>
                <w:bCs/>
                <w:szCs w:val="21"/>
              </w:rPr>
              <w:t xml:space="preserve"> </w:t>
            </w:r>
          </w:p>
        </w:tc>
      </w:tr>
    </w:tbl>
    <w:p w14:paraId="38EF7321" w14:textId="4F16140A" w:rsidR="007F643A" w:rsidRDefault="007F643A" w:rsidP="007F643A">
      <w:pPr>
        <w:pStyle w:val="a3"/>
        <w:numPr>
          <w:ilvl w:val="0"/>
          <w:numId w:val="4"/>
        </w:numPr>
        <w:ind w:leftChars="0"/>
      </w:pPr>
      <w:r w:rsidRPr="00A65B09">
        <w:rPr>
          <w:rFonts w:hint="eastAsia"/>
          <w:b/>
        </w:rPr>
        <w:t>いいえの場合</w:t>
      </w:r>
      <w:r>
        <w:rPr>
          <w:rFonts w:hint="eastAsia"/>
        </w:rPr>
        <w:t>：</w:t>
      </w:r>
      <w:r w:rsidR="00A65B09">
        <w:rPr>
          <w:rFonts w:hint="eastAsia"/>
        </w:rPr>
        <w:t>必要に応じて、保険の見積もりを取得するなどの手続きを行ってください。</w:t>
      </w:r>
    </w:p>
    <w:p w14:paraId="41CD2E07" w14:textId="77777777" w:rsidR="007F643A" w:rsidRDefault="007F643A" w:rsidP="007F643A"/>
    <w:p w14:paraId="13311B09" w14:textId="77777777" w:rsidR="007F643A" w:rsidRPr="007237A9" w:rsidRDefault="007F643A" w:rsidP="007F643A">
      <w:pPr>
        <w:rPr>
          <w:rFonts w:ascii="BIZ UDPゴシック" w:eastAsia="BIZ UDPゴシック" w:hAnsi="BIZ UDPゴシック"/>
          <w:sz w:val="20"/>
          <w:szCs w:val="20"/>
        </w:rPr>
      </w:pPr>
    </w:p>
    <w:tbl>
      <w:tblPr>
        <w:tblStyle w:val="ac"/>
        <w:tblW w:w="10627" w:type="dxa"/>
        <w:tblLook w:val="04A0" w:firstRow="1" w:lastRow="0" w:firstColumn="1" w:lastColumn="0" w:noHBand="0" w:noVBand="1"/>
      </w:tblPr>
      <w:tblGrid>
        <w:gridCol w:w="10627"/>
      </w:tblGrid>
      <w:tr w:rsidR="007F643A" w:rsidRPr="000B0D8E" w14:paraId="7B528E06" w14:textId="77777777" w:rsidTr="00930D69">
        <w:trPr>
          <w:trHeight w:val="749"/>
        </w:trPr>
        <w:tc>
          <w:tcPr>
            <w:tcW w:w="10627" w:type="dxa"/>
            <w:vAlign w:val="center"/>
          </w:tcPr>
          <w:p w14:paraId="5DE6D3A7" w14:textId="39546980" w:rsidR="007F643A" w:rsidRPr="000B08AD" w:rsidRDefault="007F643A" w:rsidP="00930D69">
            <w:pPr>
              <w:ind w:left="210" w:hangingChars="100" w:hanging="210"/>
              <w:rPr>
                <w:rFonts w:ascii="BIZ UDPゴシック" w:eastAsia="BIZ UDPゴシック" w:hAnsi="BIZ UDPゴシック"/>
                <w:b/>
                <w:bCs/>
                <w:szCs w:val="21"/>
              </w:rPr>
            </w:pPr>
            <w:r>
              <w:rPr>
                <w:rFonts w:ascii="BIZ UDPゴシック" w:eastAsia="BIZ UDPゴシック" w:hAnsi="BIZ UDPゴシック" w:hint="eastAsia"/>
                <w:b/>
                <w:bCs/>
                <w:szCs w:val="21"/>
              </w:rPr>
              <w:t xml:space="preserve">□　</w:t>
            </w:r>
            <w:r w:rsidRPr="007F643A">
              <w:rPr>
                <w:rFonts w:ascii="BIZ UDPゴシック" w:eastAsia="BIZ UDPゴシック" w:hAnsi="BIZ UDPゴシック"/>
                <w:b/>
                <w:bCs/>
                <w:szCs w:val="21"/>
              </w:rPr>
              <w:t>委員会への申請事項（変更申請、疾病等報告、重大な不適合報告、定期報告を含む）及びそれらの手続きについては十分理解していますか</w:t>
            </w:r>
            <w:r>
              <w:rPr>
                <w:rFonts w:ascii="BIZ UDPゴシック" w:eastAsia="BIZ UDPゴシック" w:hAnsi="BIZ UDPゴシック" w:hint="eastAsia"/>
                <w:b/>
                <w:bCs/>
                <w:szCs w:val="21"/>
              </w:rPr>
              <w:t>？</w:t>
            </w:r>
            <w:r w:rsidRPr="000B08AD">
              <w:rPr>
                <w:rFonts w:ascii="BIZ UDPゴシック" w:eastAsia="BIZ UDPゴシック" w:hAnsi="BIZ UDPゴシック"/>
                <w:b/>
                <w:bCs/>
                <w:szCs w:val="21"/>
              </w:rPr>
              <w:t xml:space="preserve"> </w:t>
            </w:r>
          </w:p>
        </w:tc>
      </w:tr>
    </w:tbl>
    <w:p w14:paraId="291F6CA6" w14:textId="38A97634" w:rsidR="007F643A" w:rsidRDefault="007F643A" w:rsidP="007F643A">
      <w:pPr>
        <w:pStyle w:val="a3"/>
        <w:numPr>
          <w:ilvl w:val="0"/>
          <w:numId w:val="4"/>
        </w:numPr>
        <w:ind w:leftChars="0"/>
      </w:pPr>
      <w:r w:rsidRPr="000B08AD">
        <w:rPr>
          <w:rFonts w:hint="eastAsia"/>
          <w:b/>
        </w:rPr>
        <w:t>いいえの場合</w:t>
      </w:r>
      <w:r>
        <w:rPr>
          <w:rFonts w:hint="eastAsia"/>
        </w:rPr>
        <w:t>：臨床研究法及び施行規則等をご確認の上、申請事項と申請手続きをご確認ください。</w:t>
      </w:r>
    </w:p>
    <w:p w14:paraId="760AB0E4" w14:textId="77777777" w:rsidR="007F643A" w:rsidRPr="007F643A" w:rsidRDefault="007F643A" w:rsidP="007F643A">
      <w:pPr>
        <w:rPr>
          <w:rFonts w:hint="eastAsia"/>
        </w:rPr>
      </w:pPr>
    </w:p>
    <w:p w14:paraId="2E01E0E4" w14:textId="77777777" w:rsidR="007F643A" w:rsidRDefault="007F643A" w:rsidP="007F643A"/>
    <w:tbl>
      <w:tblPr>
        <w:tblStyle w:val="ac"/>
        <w:tblW w:w="10627" w:type="dxa"/>
        <w:tblLook w:val="04A0" w:firstRow="1" w:lastRow="0" w:firstColumn="1" w:lastColumn="0" w:noHBand="0" w:noVBand="1"/>
      </w:tblPr>
      <w:tblGrid>
        <w:gridCol w:w="10627"/>
      </w:tblGrid>
      <w:tr w:rsidR="007F643A" w:rsidRPr="000B0D8E" w14:paraId="39C2BC8B" w14:textId="77777777" w:rsidTr="00930D69">
        <w:trPr>
          <w:trHeight w:val="749"/>
        </w:trPr>
        <w:tc>
          <w:tcPr>
            <w:tcW w:w="10627" w:type="dxa"/>
            <w:vAlign w:val="center"/>
          </w:tcPr>
          <w:p w14:paraId="176C88A4" w14:textId="385E7210" w:rsidR="007F643A" w:rsidRPr="000B08AD" w:rsidRDefault="007F643A" w:rsidP="00930D69">
            <w:pPr>
              <w:rPr>
                <w:rFonts w:ascii="BIZ UDPゴシック" w:eastAsia="BIZ UDPゴシック" w:hAnsi="BIZ UDPゴシック"/>
                <w:b/>
                <w:bCs/>
                <w:szCs w:val="21"/>
              </w:rPr>
            </w:pPr>
            <w:r>
              <w:rPr>
                <w:rFonts w:ascii="BIZ UDPゴシック" w:eastAsia="BIZ UDPゴシック" w:hAnsi="BIZ UDPゴシック" w:hint="eastAsia"/>
                <w:b/>
                <w:bCs/>
                <w:szCs w:val="21"/>
              </w:rPr>
              <w:t>□　(</w:t>
            </w:r>
            <w:r w:rsidRPr="000B08AD">
              <w:rPr>
                <w:rFonts w:ascii="BIZ UDPゴシック" w:eastAsia="BIZ UDPゴシック" w:hAnsi="BIZ UDPゴシック"/>
                <w:b/>
                <w:bCs/>
                <w:szCs w:val="21"/>
              </w:rPr>
              <w:t>東北大学外からの申請</w:t>
            </w:r>
            <w:r>
              <w:rPr>
                <w:rFonts w:ascii="BIZ UDPゴシック" w:eastAsia="BIZ UDPゴシック" w:hAnsi="BIZ UDPゴシック" w:hint="eastAsia"/>
                <w:b/>
                <w:bCs/>
                <w:szCs w:val="21"/>
              </w:rPr>
              <w:t>の場合)</w:t>
            </w:r>
            <w:r w:rsidRPr="000B08AD">
              <w:rPr>
                <w:rFonts w:ascii="BIZ UDPゴシック" w:eastAsia="BIZ UDPゴシック" w:hAnsi="BIZ UDPゴシック"/>
                <w:b/>
                <w:bCs/>
                <w:szCs w:val="21"/>
              </w:rPr>
              <w:t>東北大学との審査委託契約は締結済み、または締結の調整中ですか。か</w:t>
            </w:r>
            <w:r w:rsidRPr="00F24E5E">
              <w:rPr>
                <w:rFonts w:ascii="BIZ UDPゴシック" w:eastAsia="BIZ UDPゴシック" w:hAnsi="BIZ UDPゴシック" w:hint="eastAsia"/>
                <w:b/>
                <w:bCs/>
                <w:szCs w:val="21"/>
              </w:rPr>
              <w:t>？</w:t>
            </w:r>
          </w:p>
        </w:tc>
      </w:tr>
    </w:tbl>
    <w:p w14:paraId="4FB10970" w14:textId="1AFD9026" w:rsidR="007F643A" w:rsidRPr="007F643A" w:rsidRDefault="007F643A" w:rsidP="007F643A">
      <w:pPr>
        <w:pStyle w:val="a3"/>
        <w:numPr>
          <w:ilvl w:val="0"/>
          <w:numId w:val="4"/>
        </w:numPr>
        <w:ind w:leftChars="0"/>
      </w:pPr>
      <w:r w:rsidRPr="007F643A">
        <w:rPr>
          <w:rFonts w:hint="eastAsia"/>
          <w:b/>
        </w:rPr>
        <w:t>いいえの場合</w:t>
      </w:r>
      <w:r>
        <w:rPr>
          <w:rFonts w:hint="eastAsia"/>
        </w:rPr>
        <w:t>：</w:t>
      </w:r>
      <w:r w:rsidRPr="007F643A">
        <w:t>いいえの場合：WEBページより「契約書」をダウンロードし、貴施設のご担当者様に契約手続きをご確認ください。また、問い合わせフォームより委員会事務局へご連絡ください。</w:t>
      </w:r>
    </w:p>
    <w:p w14:paraId="55208317" w14:textId="77777777" w:rsidR="007F643A" w:rsidRPr="007F643A" w:rsidRDefault="007F643A" w:rsidP="007F643A">
      <w:pPr>
        <w:rPr>
          <w:rFonts w:hint="eastAsia"/>
        </w:rPr>
      </w:pPr>
    </w:p>
    <w:p w14:paraId="15055744" w14:textId="77777777" w:rsidR="00B633AF" w:rsidRDefault="00B633AF" w:rsidP="00B633AF"/>
    <w:sectPr w:rsidR="00B633AF" w:rsidSect="000B08AD">
      <w:headerReference w:type="first" r:id="rId8"/>
      <w:footerReference w:type="first" r:id="rId9"/>
      <w:pgSz w:w="11906" w:h="16838"/>
      <w:pgMar w:top="720" w:right="720" w:bottom="720" w:left="720" w:header="454" w:footer="68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37A3" w14:textId="77777777" w:rsidR="00543455" w:rsidRDefault="00543455" w:rsidP="00E6364B">
      <w:r>
        <w:separator/>
      </w:r>
    </w:p>
  </w:endnote>
  <w:endnote w:type="continuationSeparator" w:id="0">
    <w:p w14:paraId="6BDD3EF0" w14:textId="77777777" w:rsidR="00543455" w:rsidRDefault="00543455" w:rsidP="00E6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F29B" w14:textId="31FA02DA" w:rsidR="00E33345" w:rsidRDefault="00E33345" w:rsidP="00E33345">
    <w:pPr>
      <w:pStyle w:val="a8"/>
      <w:jc w:val="right"/>
    </w:pPr>
    <w:r>
      <w:rPr>
        <w:rFonts w:hint="eastAsia"/>
      </w:rPr>
      <w:t>第</w:t>
    </w:r>
    <w:r w:rsidR="003C05F0">
      <w:rPr>
        <w:rFonts w:hint="eastAsia"/>
      </w:rPr>
      <w:t>2</w:t>
    </w:r>
    <w:r>
      <w:rPr>
        <w:rFonts w:hint="eastAsia"/>
      </w:rPr>
      <w:t>版（20</w:t>
    </w:r>
    <w:r w:rsidR="003C05F0">
      <w:rPr>
        <w:rFonts w:hint="eastAsia"/>
      </w:rPr>
      <w:t>26</w:t>
    </w:r>
    <w:r>
      <w:rPr>
        <w:rFonts w:hint="eastAsia"/>
      </w:rPr>
      <w:t>年</w:t>
    </w:r>
    <w:r w:rsidR="00A65B09">
      <w:rPr>
        <w:rFonts w:hint="eastAsia"/>
      </w:rPr>
      <w:t>5</w:t>
    </w:r>
    <w:r>
      <w:rPr>
        <w:rFonts w:hint="eastAsia"/>
      </w:rPr>
      <w:t>月</w:t>
    </w:r>
    <w:r w:rsidR="003C05F0">
      <w:rPr>
        <w:rFonts w:hint="eastAsia"/>
      </w:rPr>
      <w:t>1</w:t>
    </w:r>
    <w:r>
      <w:rPr>
        <w:rFonts w:hint="eastAsia"/>
      </w:rPr>
      <w:t>日）</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093E7" w14:textId="77777777" w:rsidR="00543455" w:rsidRDefault="00543455" w:rsidP="00E6364B">
      <w:r>
        <w:separator/>
      </w:r>
    </w:p>
  </w:footnote>
  <w:footnote w:type="continuationSeparator" w:id="0">
    <w:p w14:paraId="102A0FF4" w14:textId="77777777" w:rsidR="00543455" w:rsidRDefault="00543455" w:rsidP="00E63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61B7" w14:textId="003A9A18" w:rsidR="00A23C4B" w:rsidRDefault="003C05F0" w:rsidP="00A23C4B">
    <w:pPr>
      <w:pStyle w:val="a6"/>
      <w:jc w:val="right"/>
    </w:pPr>
    <w:r>
      <w:rPr>
        <w:rFonts w:hint="eastAsia"/>
      </w:rPr>
      <w:t>CRB提出前</w:t>
    </w:r>
    <w:r w:rsidR="00A23C4B">
      <w:rPr>
        <w:rFonts w:hint="eastAsia"/>
      </w:rPr>
      <w:t>チェックリスト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31382"/>
    <w:multiLevelType w:val="hybridMultilevel"/>
    <w:tmpl w:val="303E2088"/>
    <w:lvl w:ilvl="0" w:tplc="43AEE62C">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CD0CCE"/>
    <w:multiLevelType w:val="hybridMultilevel"/>
    <w:tmpl w:val="7E644014"/>
    <w:lvl w:ilvl="0" w:tplc="EE6AFD48">
      <w:start w:val="48"/>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40844CCC"/>
    <w:multiLevelType w:val="hybridMultilevel"/>
    <w:tmpl w:val="83EA5090"/>
    <w:lvl w:ilvl="0" w:tplc="070A82F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E16D78"/>
    <w:multiLevelType w:val="hybridMultilevel"/>
    <w:tmpl w:val="B190570E"/>
    <w:lvl w:ilvl="0" w:tplc="52E80BA2">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2035226021">
    <w:abstractNumId w:val="0"/>
  </w:num>
  <w:num w:numId="2" w16cid:durableId="50034512">
    <w:abstractNumId w:val="3"/>
  </w:num>
  <w:num w:numId="3" w16cid:durableId="1272318057">
    <w:abstractNumId w:val="1"/>
  </w:num>
  <w:num w:numId="4" w16cid:durableId="15501911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B1F"/>
    <w:rsid w:val="000128B8"/>
    <w:rsid w:val="000B08AD"/>
    <w:rsid w:val="000E590F"/>
    <w:rsid w:val="00197781"/>
    <w:rsid w:val="001D2BEF"/>
    <w:rsid w:val="002F55E9"/>
    <w:rsid w:val="00337B67"/>
    <w:rsid w:val="003C05F0"/>
    <w:rsid w:val="0045574C"/>
    <w:rsid w:val="00532B47"/>
    <w:rsid w:val="00543455"/>
    <w:rsid w:val="005616E2"/>
    <w:rsid w:val="005829B8"/>
    <w:rsid w:val="00604BCC"/>
    <w:rsid w:val="00660E74"/>
    <w:rsid w:val="006A3435"/>
    <w:rsid w:val="006C0806"/>
    <w:rsid w:val="007E2ED3"/>
    <w:rsid w:val="007F643A"/>
    <w:rsid w:val="00811A38"/>
    <w:rsid w:val="008A2379"/>
    <w:rsid w:val="008C1ACE"/>
    <w:rsid w:val="00944984"/>
    <w:rsid w:val="00A23C4B"/>
    <w:rsid w:val="00A61EB2"/>
    <w:rsid w:val="00A65B09"/>
    <w:rsid w:val="00B05261"/>
    <w:rsid w:val="00B633AF"/>
    <w:rsid w:val="00BB5B1F"/>
    <w:rsid w:val="00BB5DD1"/>
    <w:rsid w:val="00DA0CA2"/>
    <w:rsid w:val="00E33345"/>
    <w:rsid w:val="00E6364B"/>
    <w:rsid w:val="00E84C75"/>
    <w:rsid w:val="00F93F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E45D8C"/>
  <w15:chartTrackingRefBased/>
  <w15:docId w15:val="{E67A9316-C5A4-4D7C-B11E-47399486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1EB2"/>
    <w:pPr>
      <w:ind w:leftChars="400" w:left="840"/>
    </w:pPr>
  </w:style>
  <w:style w:type="paragraph" w:styleId="a4">
    <w:name w:val="Balloon Text"/>
    <w:basedOn w:val="a"/>
    <w:link w:val="a5"/>
    <w:uiPriority w:val="99"/>
    <w:semiHidden/>
    <w:unhideWhenUsed/>
    <w:rsid w:val="005616E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16E2"/>
    <w:rPr>
      <w:rFonts w:asciiTheme="majorHAnsi" w:eastAsiaTheme="majorEastAsia" w:hAnsiTheme="majorHAnsi" w:cstheme="majorBidi"/>
      <w:sz w:val="18"/>
      <w:szCs w:val="18"/>
    </w:rPr>
  </w:style>
  <w:style w:type="paragraph" w:styleId="a6">
    <w:name w:val="header"/>
    <w:basedOn w:val="a"/>
    <w:link w:val="a7"/>
    <w:uiPriority w:val="99"/>
    <w:unhideWhenUsed/>
    <w:rsid w:val="00E6364B"/>
    <w:pPr>
      <w:tabs>
        <w:tab w:val="center" w:pos="4252"/>
        <w:tab w:val="right" w:pos="8504"/>
      </w:tabs>
      <w:snapToGrid w:val="0"/>
    </w:pPr>
  </w:style>
  <w:style w:type="character" w:customStyle="1" w:styleId="a7">
    <w:name w:val="ヘッダー (文字)"/>
    <w:basedOn w:val="a0"/>
    <w:link w:val="a6"/>
    <w:uiPriority w:val="99"/>
    <w:rsid w:val="00E6364B"/>
  </w:style>
  <w:style w:type="paragraph" w:styleId="a8">
    <w:name w:val="footer"/>
    <w:basedOn w:val="a"/>
    <w:link w:val="a9"/>
    <w:uiPriority w:val="99"/>
    <w:unhideWhenUsed/>
    <w:rsid w:val="00E6364B"/>
    <w:pPr>
      <w:tabs>
        <w:tab w:val="center" w:pos="4252"/>
        <w:tab w:val="right" w:pos="8504"/>
      </w:tabs>
      <w:snapToGrid w:val="0"/>
    </w:pPr>
  </w:style>
  <w:style w:type="character" w:customStyle="1" w:styleId="a9">
    <w:name w:val="フッター (文字)"/>
    <w:basedOn w:val="a0"/>
    <w:link w:val="a8"/>
    <w:uiPriority w:val="99"/>
    <w:rsid w:val="00E6364B"/>
  </w:style>
  <w:style w:type="character" w:styleId="aa">
    <w:name w:val="Hyperlink"/>
    <w:basedOn w:val="a0"/>
    <w:uiPriority w:val="99"/>
    <w:unhideWhenUsed/>
    <w:rsid w:val="006A3435"/>
    <w:rPr>
      <w:color w:val="0563C1" w:themeColor="hyperlink"/>
      <w:u w:val="single"/>
    </w:rPr>
  </w:style>
  <w:style w:type="character" w:styleId="ab">
    <w:name w:val="Unresolved Mention"/>
    <w:basedOn w:val="a0"/>
    <w:uiPriority w:val="99"/>
    <w:semiHidden/>
    <w:unhideWhenUsed/>
    <w:rsid w:val="006A3435"/>
    <w:rPr>
      <w:color w:val="808080"/>
      <w:shd w:val="clear" w:color="auto" w:fill="E6E6E6"/>
    </w:rPr>
  </w:style>
  <w:style w:type="table" w:styleId="ac">
    <w:name w:val="Table Grid"/>
    <w:basedOn w:val="a1"/>
    <w:uiPriority w:val="39"/>
    <w:rsid w:val="000B08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0B08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rp.tohoku.ac.jp/cr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631</TotalTime>
  <Pages>2</Pages>
  <Words>240</Words>
  <Characters>1369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yokota</dc:creator>
  <cp:keywords/>
  <dc:description/>
  <cp:lastModifiedBy>Takashi Yokota</cp:lastModifiedBy>
  <cp:revision>7</cp:revision>
  <cp:lastPrinted>2018-11-21T02:09:00Z</cp:lastPrinted>
  <dcterms:created xsi:type="dcterms:W3CDTF">2018-11-21T00:00:00Z</dcterms:created>
  <dcterms:modified xsi:type="dcterms:W3CDTF">2026-04-27T05:32:00Z</dcterms:modified>
</cp:coreProperties>
</file>